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C13BB" w:rsidR="001014FE" w:rsidP="003C13BB" w:rsidRDefault="00A409D9">
      <w:pPr>
        <w:pStyle w:val="ds-paragraph"/>
        <w:spacing w:before="0" w:beforeAutospacing="0" w:after="150" w:afterAutospacing="0" w:line="225" w:lineRule="atLeast"/>
        <w:jc w:val="both"/>
        <w:textAlignment w:val="baseline"/>
        <w:rPr>
          <w:rFonts w:ascii="Arial" w:hAnsi="Arial" w:cs="Arial"/>
          <w:b/>
          <w:sz w:val="22"/>
          <w:szCs w:val="22"/>
        </w:rPr>
      </w:pPr>
      <w:r w:rsidRPr="003C13BB">
        <w:rPr>
          <w:rFonts w:ascii="Arial" w:hAnsi="Arial" w:cs="Arial"/>
          <w:b/>
          <w:sz w:val="22"/>
          <w:szCs w:val="22"/>
        </w:rPr>
        <w:t>De Montfort University Open Research Archive (“DORA”)</w:t>
      </w:r>
    </w:p>
    <w:p w:rsidRPr="003C13BB" w:rsidR="001014FE" w:rsidP="003C13BB" w:rsidRDefault="003C13BB">
      <w:pPr>
        <w:pStyle w:val="ds-paragraph"/>
        <w:spacing w:before="0" w:beforeAutospacing="0" w:after="150" w:afterAutospacing="0" w:line="225" w:lineRule="atLeast"/>
        <w:jc w:val="both"/>
        <w:textAlignment w:val="baseline"/>
        <w:rPr>
          <w:rFonts w:ascii="Arial" w:hAnsi="Arial" w:cs="Arial"/>
          <w:b/>
          <w:sz w:val="22"/>
          <w:szCs w:val="22"/>
        </w:rPr>
      </w:pPr>
      <w:r>
        <w:rPr>
          <w:rFonts w:ascii="Arial" w:hAnsi="Arial" w:cs="Arial"/>
          <w:b/>
          <w:sz w:val="22"/>
          <w:szCs w:val="22"/>
        </w:rPr>
        <w:t xml:space="preserve">Terms of Use and </w:t>
      </w:r>
      <w:r w:rsidRPr="003C13BB" w:rsidR="00A409D9">
        <w:rPr>
          <w:rFonts w:ascii="Arial" w:hAnsi="Arial" w:cs="Arial"/>
          <w:b/>
          <w:sz w:val="22"/>
          <w:szCs w:val="22"/>
        </w:rPr>
        <w:t xml:space="preserve">Deposit Agreement </w:t>
      </w:r>
    </w:p>
    <w:p w:rsidRPr="003C13BB" w:rsidR="001014FE" w:rsidP="003C13BB" w:rsidRDefault="001014FE">
      <w:pPr>
        <w:pStyle w:val="ds-paragraph"/>
        <w:spacing w:before="0" w:beforeAutospacing="0" w:after="150" w:afterAutospacing="0" w:line="225" w:lineRule="atLeast"/>
        <w:jc w:val="both"/>
        <w:textAlignment w:val="baseline"/>
        <w:rPr>
          <w:rFonts w:ascii="Arial" w:hAnsi="Arial" w:cs="Arial"/>
          <w:b/>
          <w:sz w:val="22"/>
          <w:szCs w:val="22"/>
        </w:rPr>
      </w:pPr>
    </w:p>
    <w:p w:rsidRPr="003C13BB" w:rsidR="001014FE" w:rsidP="003C13BB" w:rsidRDefault="00A409D9">
      <w:pPr>
        <w:pStyle w:val="ds-paragraph"/>
        <w:spacing w:before="0" w:beforeAutospacing="0" w:after="150" w:afterAutospacing="0" w:line="225" w:lineRule="atLeast"/>
        <w:jc w:val="both"/>
        <w:textAlignment w:val="baseline"/>
        <w:rPr>
          <w:rFonts w:ascii="Arial" w:hAnsi="Arial" w:cs="Arial"/>
          <w:sz w:val="22"/>
          <w:szCs w:val="22"/>
        </w:rPr>
      </w:pPr>
      <w:r w:rsidRPr="003C13BB">
        <w:rPr>
          <w:rFonts w:ascii="Arial" w:hAnsi="Arial" w:cs="Arial"/>
          <w:sz w:val="22"/>
          <w:szCs w:val="22"/>
        </w:rPr>
        <w:t xml:space="preserve">DORA supports the long-term preservation of research documents produced by members of De Montfort University (“DMU”), and provides free access to them. To undertake this role, DMU Library </w:t>
      </w:r>
      <w:proofErr w:type="gramStart"/>
      <w:r w:rsidRPr="003C13BB">
        <w:rPr>
          <w:rFonts w:ascii="Arial" w:hAnsi="Arial" w:cs="Arial"/>
          <w:sz w:val="22"/>
          <w:szCs w:val="22"/>
        </w:rPr>
        <w:t>staff need</w:t>
      </w:r>
      <w:proofErr w:type="gramEnd"/>
      <w:r w:rsidRPr="003C13BB">
        <w:rPr>
          <w:rFonts w:ascii="Arial" w:hAnsi="Arial" w:cs="Arial"/>
          <w:sz w:val="22"/>
          <w:szCs w:val="22"/>
        </w:rPr>
        <w:t xml:space="preserve"> permission to store, copy and manipulate any material submitted to the DORA repository in order to ensure that it can be preserved and made available in the future.</w:t>
      </w:r>
    </w:p>
    <w:p w:rsidR="002D7EFA" w:rsidP="003C13BB" w:rsidRDefault="00A409D9">
      <w:pPr>
        <w:pStyle w:val="ds-paragraph"/>
        <w:spacing w:before="0" w:beforeAutospacing="0" w:after="150" w:afterAutospacing="0" w:line="225" w:lineRule="atLeast"/>
        <w:jc w:val="both"/>
        <w:textAlignment w:val="baseline"/>
        <w:rPr>
          <w:rFonts w:ascii="Arial" w:hAnsi="Arial" w:cs="Arial"/>
          <w:sz w:val="22"/>
          <w:szCs w:val="22"/>
        </w:rPr>
      </w:pPr>
      <w:r w:rsidRPr="003C13BB">
        <w:rPr>
          <w:rFonts w:ascii="Arial" w:hAnsi="Arial" w:cs="Arial"/>
          <w:sz w:val="22"/>
          <w:szCs w:val="22"/>
        </w:rPr>
        <w:t>Th</w:t>
      </w:r>
      <w:r w:rsidR="003C13BB">
        <w:rPr>
          <w:rFonts w:ascii="Arial" w:hAnsi="Arial" w:cs="Arial"/>
          <w:sz w:val="22"/>
          <w:szCs w:val="22"/>
        </w:rPr>
        <w:t>e</w:t>
      </w:r>
      <w:r w:rsidR="002D7EFA">
        <w:rPr>
          <w:rFonts w:ascii="Arial" w:hAnsi="Arial" w:cs="Arial"/>
          <w:sz w:val="22"/>
          <w:szCs w:val="22"/>
        </w:rPr>
        <w:t xml:space="preserve"> agreement </w:t>
      </w:r>
      <w:r w:rsidR="003C13BB">
        <w:rPr>
          <w:rFonts w:ascii="Arial" w:hAnsi="Arial" w:cs="Arial"/>
          <w:sz w:val="22"/>
          <w:szCs w:val="22"/>
        </w:rPr>
        <w:t xml:space="preserve">set out herein </w:t>
      </w:r>
      <w:r w:rsidRPr="003C13BB">
        <w:rPr>
          <w:rFonts w:ascii="Arial" w:hAnsi="Arial" w:cs="Arial"/>
          <w:sz w:val="22"/>
          <w:szCs w:val="22"/>
        </w:rPr>
        <w:t>gives DMU Library staff the right to store, copy and manipulate any docum</w:t>
      </w:r>
      <w:bookmarkStart w:name="_GoBack" w:id="0"/>
      <w:bookmarkEnd w:id="0"/>
      <w:r w:rsidRPr="003C13BB">
        <w:rPr>
          <w:rFonts w:ascii="Arial" w:hAnsi="Arial" w:cs="Arial"/>
          <w:sz w:val="22"/>
          <w:szCs w:val="22"/>
        </w:rPr>
        <w:t>ent, paper, e-print or other material of any kind including but not limited to abstract, text, images and related data to be submitted to DORA (“Materials”).</w:t>
      </w:r>
      <w:r w:rsidR="003C13BB">
        <w:rPr>
          <w:rFonts w:ascii="Arial" w:hAnsi="Arial" w:cs="Arial"/>
          <w:sz w:val="22"/>
          <w:szCs w:val="22"/>
        </w:rPr>
        <w:t xml:space="preserve"> </w:t>
      </w:r>
      <w:r w:rsidRPr="003C13BB">
        <w:rPr>
          <w:rFonts w:ascii="Arial" w:hAnsi="Arial" w:cs="Arial"/>
          <w:sz w:val="22"/>
          <w:szCs w:val="22"/>
        </w:rPr>
        <w:t xml:space="preserve"> The agreement is non-exclusive, and the Depositor does not give away any of their rights </w:t>
      </w:r>
      <w:r w:rsidR="003C13BB">
        <w:rPr>
          <w:rFonts w:ascii="Arial" w:hAnsi="Arial" w:cs="Arial"/>
          <w:sz w:val="22"/>
          <w:szCs w:val="22"/>
        </w:rPr>
        <w:t>or</w:t>
      </w:r>
      <w:r w:rsidR="002D7EFA">
        <w:rPr>
          <w:rFonts w:ascii="Arial" w:hAnsi="Arial" w:cs="Arial"/>
          <w:sz w:val="22"/>
          <w:szCs w:val="22"/>
        </w:rPr>
        <w:t>, where the Depositor is not the owner, author or assignee of the Materials, those rights belonging to the</w:t>
      </w:r>
      <w:r w:rsidR="003C13BB">
        <w:rPr>
          <w:rFonts w:ascii="Arial" w:hAnsi="Arial" w:cs="Arial"/>
          <w:sz w:val="22"/>
          <w:szCs w:val="22"/>
        </w:rPr>
        <w:t xml:space="preserve"> </w:t>
      </w:r>
      <w:r w:rsidR="002D7EFA">
        <w:rPr>
          <w:rFonts w:ascii="Arial" w:hAnsi="Arial" w:cs="Arial"/>
          <w:sz w:val="22"/>
          <w:szCs w:val="22"/>
        </w:rPr>
        <w:t xml:space="preserve">owner, </w:t>
      </w:r>
      <w:r w:rsidR="003C13BB">
        <w:rPr>
          <w:rFonts w:ascii="Arial" w:hAnsi="Arial" w:cs="Arial"/>
          <w:sz w:val="22"/>
          <w:szCs w:val="22"/>
        </w:rPr>
        <w:t xml:space="preserve">author or </w:t>
      </w:r>
      <w:r w:rsidR="002D7EFA">
        <w:rPr>
          <w:rFonts w:ascii="Arial" w:hAnsi="Arial" w:cs="Arial"/>
          <w:sz w:val="22"/>
          <w:szCs w:val="22"/>
        </w:rPr>
        <w:t xml:space="preserve">assignee </w:t>
      </w:r>
      <w:r w:rsidR="003C13BB">
        <w:rPr>
          <w:rFonts w:ascii="Arial" w:hAnsi="Arial" w:cs="Arial"/>
          <w:sz w:val="22"/>
          <w:szCs w:val="22"/>
        </w:rPr>
        <w:t xml:space="preserve">of the </w:t>
      </w:r>
      <w:r w:rsidR="002D7EFA">
        <w:rPr>
          <w:rFonts w:ascii="Arial" w:hAnsi="Arial" w:cs="Arial"/>
          <w:sz w:val="22"/>
          <w:szCs w:val="22"/>
        </w:rPr>
        <w:t>Materials</w:t>
      </w:r>
      <w:r w:rsidR="003C13BB">
        <w:rPr>
          <w:rFonts w:ascii="Arial" w:hAnsi="Arial" w:cs="Arial"/>
          <w:sz w:val="22"/>
          <w:szCs w:val="22"/>
        </w:rPr>
        <w:t xml:space="preserve"> </w:t>
      </w:r>
      <w:r w:rsidRPr="003C13BB">
        <w:rPr>
          <w:rFonts w:ascii="Arial" w:hAnsi="Arial" w:cs="Arial"/>
          <w:sz w:val="22"/>
          <w:szCs w:val="22"/>
        </w:rPr>
        <w:t>to D</w:t>
      </w:r>
      <w:r w:rsidR="00AF5E0C">
        <w:rPr>
          <w:rFonts w:ascii="Arial" w:hAnsi="Arial" w:cs="Arial"/>
          <w:sz w:val="22"/>
          <w:szCs w:val="22"/>
        </w:rPr>
        <w:t>MU</w:t>
      </w:r>
      <w:r w:rsidR="003C13BB">
        <w:rPr>
          <w:rFonts w:ascii="Arial" w:hAnsi="Arial" w:cs="Arial"/>
          <w:sz w:val="22"/>
          <w:szCs w:val="22"/>
        </w:rPr>
        <w:t xml:space="preserve"> by submitting the Materials to DORA</w:t>
      </w:r>
      <w:r w:rsidRPr="003C13BB">
        <w:rPr>
          <w:rFonts w:ascii="Arial" w:hAnsi="Arial" w:cs="Arial"/>
          <w:sz w:val="22"/>
          <w:szCs w:val="22"/>
        </w:rPr>
        <w:t>.</w:t>
      </w:r>
    </w:p>
    <w:p w:rsidRPr="003C13BB" w:rsidR="002D7EFA" w:rsidP="003C13BB" w:rsidRDefault="002D7EFA">
      <w:pPr>
        <w:pStyle w:val="ds-paragraph"/>
        <w:spacing w:before="0" w:beforeAutospacing="0" w:after="150" w:afterAutospacing="0" w:line="225" w:lineRule="atLeast"/>
        <w:jc w:val="both"/>
        <w:textAlignment w:val="baseline"/>
        <w:rPr>
          <w:rFonts w:ascii="Arial" w:hAnsi="Arial" w:cs="Arial"/>
          <w:sz w:val="22"/>
          <w:szCs w:val="22"/>
        </w:rPr>
      </w:pPr>
    </w:p>
    <w:p w:rsidRPr="003C13BB" w:rsidR="001014FE" w:rsidP="003C13BB" w:rsidRDefault="001014FE">
      <w:pPr>
        <w:pStyle w:val="ds-paragraph"/>
        <w:spacing w:before="0" w:beforeAutospacing="0" w:after="150" w:afterAutospacing="0" w:line="225" w:lineRule="atLeast"/>
        <w:jc w:val="both"/>
        <w:textAlignment w:val="baseline"/>
        <w:rPr>
          <w:rFonts w:ascii="Arial" w:hAnsi="Arial" w:cs="Arial"/>
          <w:sz w:val="22"/>
          <w:szCs w:val="22"/>
        </w:rPr>
      </w:pPr>
    </w:p>
    <w:p w:rsidRPr="003C13BB" w:rsidR="001014FE" w:rsidP="003C13BB" w:rsidRDefault="00A409D9">
      <w:pPr>
        <w:pStyle w:val="ds-paragraph"/>
        <w:spacing w:before="0" w:beforeAutospacing="0" w:after="150" w:afterAutospacing="0" w:line="225" w:lineRule="atLeast"/>
        <w:jc w:val="both"/>
        <w:textAlignment w:val="baseline"/>
        <w:rPr>
          <w:rFonts w:ascii="Arial" w:hAnsi="Arial" w:cs="Arial"/>
          <w:sz w:val="22"/>
          <w:szCs w:val="22"/>
        </w:rPr>
      </w:pPr>
      <w:r w:rsidRPr="003C13BB">
        <w:rPr>
          <w:rFonts w:ascii="Arial" w:hAnsi="Arial" w:cs="Arial"/>
          <w:b/>
          <w:sz w:val="22"/>
          <w:szCs w:val="22"/>
        </w:rPr>
        <w:t>Depositor’s declaration</w:t>
      </w:r>
      <w:r w:rsidRPr="003C13BB">
        <w:rPr>
          <w:rFonts w:ascii="Arial" w:hAnsi="Arial" w:cs="Arial"/>
          <w:sz w:val="22"/>
          <w:szCs w:val="22"/>
        </w:rPr>
        <w:t xml:space="preserve"> </w:t>
      </w:r>
    </w:p>
    <w:p w:rsidR="002D7EFA" w:rsidP="003C13BB" w:rsidRDefault="002D7EFA">
      <w:pPr>
        <w:pStyle w:val="ds-paragraph"/>
        <w:numPr>
          <w:ilvl w:val="0"/>
          <w:numId w:val="1"/>
        </w:numPr>
        <w:spacing w:before="0" w:beforeAutospacing="0" w:after="150" w:afterAutospacing="0" w:line="225" w:lineRule="atLeast"/>
        <w:jc w:val="both"/>
        <w:textAlignment w:val="baseline"/>
        <w:rPr>
          <w:rFonts w:ascii="Arial" w:hAnsi="Arial" w:cs="Arial"/>
          <w:sz w:val="22"/>
          <w:szCs w:val="22"/>
        </w:rPr>
      </w:pPr>
      <w:r>
        <w:rPr>
          <w:rFonts w:ascii="Arial" w:hAnsi="Arial" w:cs="Arial"/>
          <w:sz w:val="22"/>
          <w:szCs w:val="22"/>
        </w:rPr>
        <w:t>The author, copyright owner or assignee of the Materials or any other person who has been granted the right either expressly or impliedly by the author, copyright owner or assignee of the Materials to deposit the Materials in DORA shall be “the Depositor”.</w:t>
      </w:r>
    </w:p>
    <w:p w:rsidRPr="003C13BB" w:rsidR="001014FE" w:rsidP="003C13BB" w:rsidRDefault="00A409D9">
      <w:pPr>
        <w:pStyle w:val="ds-paragraph"/>
        <w:numPr>
          <w:ilvl w:val="0"/>
          <w:numId w:val="1"/>
        </w:numPr>
        <w:spacing w:before="0" w:beforeAutospacing="0" w:after="150" w:afterAutospacing="0" w:line="225" w:lineRule="atLeast"/>
        <w:jc w:val="both"/>
        <w:textAlignment w:val="baseline"/>
        <w:rPr>
          <w:rFonts w:ascii="Arial" w:hAnsi="Arial" w:cs="Arial"/>
          <w:sz w:val="22"/>
          <w:szCs w:val="22"/>
        </w:rPr>
      </w:pPr>
      <w:r w:rsidRPr="003C13BB">
        <w:rPr>
          <w:rFonts w:ascii="Arial" w:hAnsi="Arial" w:cs="Arial"/>
          <w:sz w:val="22"/>
          <w:szCs w:val="22"/>
        </w:rPr>
        <w:t xml:space="preserve">The Depositor </w:t>
      </w:r>
      <w:r w:rsidR="00FE4FDB">
        <w:rPr>
          <w:rFonts w:ascii="Arial" w:hAnsi="Arial" w:cs="Arial"/>
          <w:sz w:val="22"/>
          <w:szCs w:val="22"/>
        </w:rPr>
        <w:t>shall be free to deposit Materials with DORA</w:t>
      </w:r>
      <w:r w:rsidR="00CD0B3E">
        <w:rPr>
          <w:rFonts w:ascii="Arial" w:hAnsi="Arial" w:cs="Arial"/>
          <w:sz w:val="22"/>
          <w:szCs w:val="22"/>
        </w:rPr>
        <w:t xml:space="preserve"> and </w:t>
      </w:r>
      <w:r w:rsidR="00FE4FDB">
        <w:rPr>
          <w:rFonts w:ascii="Arial" w:hAnsi="Arial" w:cs="Arial"/>
          <w:sz w:val="22"/>
          <w:szCs w:val="22"/>
        </w:rPr>
        <w:t>shall</w:t>
      </w:r>
      <w:r w:rsidRPr="003C13BB">
        <w:rPr>
          <w:rFonts w:ascii="Arial" w:hAnsi="Arial" w:cs="Arial"/>
          <w:sz w:val="22"/>
          <w:szCs w:val="22"/>
        </w:rPr>
        <w:t xml:space="preserve"> grant a non-exclusive, perpetual, royalty-free licence to DMU to store, copy and manipulate the Materials for the purpose of submitting the Materials to DORA.</w:t>
      </w:r>
    </w:p>
    <w:p w:rsidRPr="003C13BB" w:rsidR="001014FE" w:rsidP="003C13BB" w:rsidRDefault="00A409D9">
      <w:pPr>
        <w:pStyle w:val="ds-paragraph"/>
        <w:numPr>
          <w:ilvl w:val="0"/>
          <w:numId w:val="1"/>
        </w:numPr>
        <w:spacing w:before="0" w:beforeAutospacing="0" w:after="150" w:afterAutospacing="0" w:line="225" w:lineRule="atLeast"/>
        <w:jc w:val="both"/>
        <w:textAlignment w:val="baseline"/>
        <w:rPr>
          <w:rFonts w:ascii="Arial" w:hAnsi="Arial" w:cs="Arial"/>
          <w:sz w:val="22"/>
          <w:szCs w:val="22"/>
        </w:rPr>
      </w:pPr>
      <w:r w:rsidRPr="003C13BB">
        <w:rPr>
          <w:rFonts w:ascii="Arial" w:hAnsi="Arial" w:cs="Arial"/>
          <w:sz w:val="22"/>
          <w:szCs w:val="22"/>
        </w:rPr>
        <w:t xml:space="preserve">The Depositor warrants that: </w:t>
      </w:r>
    </w:p>
    <w:p w:rsidRPr="003C13BB" w:rsidR="001014FE" w:rsidP="00F76560" w:rsidRDefault="00A409D9">
      <w:pPr>
        <w:pStyle w:val="ds-paragraph"/>
        <w:numPr>
          <w:ilvl w:val="1"/>
          <w:numId w:val="1"/>
        </w:numPr>
        <w:spacing w:before="0" w:beforeAutospacing="0" w:after="150" w:afterAutospacing="0" w:line="225" w:lineRule="atLeast"/>
        <w:ind w:left="1134" w:hanging="774"/>
        <w:jc w:val="both"/>
        <w:textAlignment w:val="baseline"/>
        <w:rPr>
          <w:rFonts w:ascii="Arial" w:hAnsi="Arial" w:cs="Arial"/>
          <w:sz w:val="22"/>
          <w:szCs w:val="22"/>
        </w:rPr>
      </w:pPr>
      <w:r w:rsidRPr="003C13BB">
        <w:rPr>
          <w:rFonts w:ascii="Arial" w:hAnsi="Arial" w:cs="Arial"/>
          <w:sz w:val="22"/>
          <w:szCs w:val="22"/>
        </w:rPr>
        <w:t>they have the right to submit the Materials to DORA by virtue of them being the owner of the copyright in the Materials (including content &amp; layout) or that they are duly authorised by the owner(s) or other holder of these rights to do so, and the Depositor warrants that they are capable of granting under this agreement, a licence to hold and disseminate copies of the Materials.</w:t>
      </w:r>
    </w:p>
    <w:p w:rsidRPr="003C13BB" w:rsidR="001014FE" w:rsidP="00F76560" w:rsidRDefault="00AF5E0C">
      <w:pPr>
        <w:pStyle w:val="ds-paragraph"/>
        <w:numPr>
          <w:ilvl w:val="1"/>
          <w:numId w:val="1"/>
        </w:numPr>
        <w:spacing w:before="0" w:beforeAutospacing="0" w:after="150" w:afterAutospacing="0" w:line="225" w:lineRule="atLeast"/>
        <w:ind w:left="1134" w:hanging="774"/>
        <w:jc w:val="both"/>
        <w:textAlignment w:val="baseline"/>
        <w:rPr>
          <w:rFonts w:ascii="Arial" w:hAnsi="Arial" w:cs="Arial"/>
          <w:sz w:val="22"/>
          <w:szCs w:val="22"/>
        </w:rPr>
      </w:pPr>
      <w:proofErr w:type="gramStart"/>
      <w:r>
        <w:rPr>
          <w:rFonts w:ascii="Arial" w:hAnsi="Arial" w:cs="Arial"/>
          <w:sz w:val="22"/>
          <w:szCs w:val="22"/>
        </w:rPr>
        <w:t>t</w:t>
      </w:r>
      <w:r w:rsidRPr="003C13BB" w:rsidR="00A409D9">
        <w:rPr>
          <w:rFonts w:ascii="Arial" w:hAnsi="Arial" w:cs="Arial"/>
          <w:sz w:val="22"/>
          <w:szCs w:val="22"/>
        </w:rPr>
        <w:t>he</w:t>
      </w:r>
      <w:proofErr w:type="gramEnd"/>
      <w:r w:rsidRPr="003C13BB" w:rsidR="00A409D9">
        <w:rPr>
          <w:rFonts w:ascii="Arial" w:hAnsi="Arial" w:cs="Arial"/>
          <w:sz w:val="22"/>
          <w:szCs w:val="22"/>
        </w:rPr>
        <w:t xml:space="preserve"> Materials are not and shall be in no way a violation or infringement of any copyright, trademark, patent, or other rights whatsoever of any person.  Should the Materials be found to be in breach of any copyright, trademark, patent or other rights whatsoever DMU shall in no way be liable for any such breach and the Depositor shall </w:t>
      </w:r>
      <w:r w:rsidR="002C79EB">
        <w:rPr>
          <w:rFonts w:ascii="Arial" w:hAnsi="Arial" w:cs="Arial"/>
          <w:sz w:val="22"/>
          <w:szCs w:val="22"/>
        </w:rPr>
        <w:t xml:space="preserve">fully </w:t>
      </w:r>
      <w:r w:rsidRPr="003C13BB" w:rsidR="00A409D9">
        <w:rPr>
          <w:rFonts w:ascii="Arial" w:hAnsi="Arial" w:cs="Arial"/>
          <w:sz w:val="22"/>
          <w:szCs w:val="22"/>
        </w:rPr>
        <w:t xml:space="preserve">indemnify DMU for any losses, claims, actions, costs of any kind </w:t>
      </w:r>
      <w:r w:rsidR="002C79EB">
        <w:rPr>
          <w:rFonts w:ascii="Arial" w:hAnsi="Arial" w:cs="Arial"/>
          <w:sz w:val="22"/>
          <w:szCs w:val="22"/>
        </w:rPr>
        <w:t xml:space="preserve">whatsoever </w:t>
      </w:r>
      <w:r w:rsidRPr="003C13BB" w:rsidR="00A409D9">
        <w:rPr>
          <w:rFonts w:ascii="Arial" w:hAnsi="Arial" w:cs="Arial"/>
          <w:sz w:val="22"/>
          <w:szCs w:val="22"/>
        </w:rPr>
        <w:t xml:space="preserve">that it may incur as a result of such a breach. </w:t>
      </w:r>
    </w:p>
    <w:p w:rsidRPr="003C13BB" w:rsidR="001014FE" w:rsidP="00F76560" w:rsidRDefault="00A409D9">
      <w:pPr>
        <w:pStyle w:val="ds-paragraph"/>
        <w:numPr>
          <w:ilvl w:val="1"/>
          <w:numId w:val="1"/>
        </w:numPr>
        <w:spacing w:before="0" w:beforeAutospacing="0" w:after="150" w:afterAutospacing="0" w:line="225" w:lineRule="atLeast"/>
        <w:ind w:left="1134" w:hanging="774"/>
        <w:jc w:val="both"/>
        <w:textAlignment w:val="baseline"/>
        <w:rPr>
          <w:rFonts w:ascii="Arial" w:hAnsi="Arial" w:cs="Arial"/>
          <w:sz w:val="22"/>
          <w:szCs w:val="22"/>
        </w:rPr>
      </w:pPr>
      <w:proofErr w:type="gramStart"/>
      <w:r w:rsidRPr="003C13BB">
        <w:rPr>
          <w:rFonts w:ascii="Arial" w:hAnsi="Arial" w:cs="Arial"/>
          <w:sz w:val="22"/>
          <w:szCs w:val="22"/>
        </w:rPr>
        <w:t>where</w:t>
      </w:r>
      <w:proofErr w:type="gramEnd"/>
      <w:r w:rsidRPr="003C13BB">
        <w:rPr>
          <w:rFonts w:ascii="Arial" w:hAnsi="Arial" w:cs="Arial"/>
          <w:sz w:val="22"/>
          <w:szCs w:val="22"/>
        </w:rPr>
        <w:t xml:space="preserve"> the Materials have been sponsored or supported by an organisation, any obligations required by any contract or agreement with such organisation in relation to the Materials have been fulfilled.</w:t>
      </w:r>
    </w:p>
    <w:p w:rsidRPr="003C13BB" w:rsidR="001014FE" w:rsidP="00F76560" w:rsidRDefault="00A409D9">
      <w:pPr>
        <w:pStyle w:val="ds-paragraph"/>
        <w:numPr>
          <w:ilvl w:val="1"/>
          <w:numId w:val="1"/>
        </w:numPr>
        <w:spacing w:before="0" w:beforeAutospacing="0" w:after="150" w:afterAutospacing="0" w:line="225" w:lineRule="atLeast"/>
        <w:ind w:left="1134" w:hanging="774"/>
        <w:jc w:val="both"/>
        <w:textAlignment w:val="baseline"/>
        <w:rPr>
          <w:rFonts w:ascii="Arial" w:hAnsi="Arial" w:cs="Arial"/>
          <w:sz w:val="22"/>
          <w:szCs w:val="22"/>
        </w:rPr>
      </w:pPr>
      <w:proofErr w:type="gramStart"/>
      <w:r w:rsidRPr="003C13BB">
        <w:rPr>
          <w:rFonts w:ascii="Arial" w:hAnsi="Arial" w:cs="Arial"/>
          <w:sz w:val="22"/>
          <w:szCs w:val="22"/>
        </w:rPr>
        <w:t>where</w:t>
      </w:r>
      <w:proofErr w:type="gramEnd"/>
      <w:r w:rsidRPr="003C13BB">
        <w:rPr>
          <w:rFonts w:ascii="Arial" w:hAnsi="Arial" w:cs="Arial"/>
          <w:sz w:val="22"/>
          <w:szCs w:val="22"/>
        </w:rPr>
        <w:t xml:space="preserve"> the Materials have resulted from research funding from the RCUK, the work will be published under a Creative Commons Attribution </w:t>
      </w:r>
      <w:r w:rsidRPr="002C79EB" w:rsidR="002C79EB">
        <w:rPr>
          <w:rFonts w:ascii="Arial" w:hAnsi="Arial" w:cs="Arial"/>
          <w:sz w:val="22"/>
          <w:szCs w:val="22"/>
        </w:rPr>
        <w:t>(CC-BY)</w:t>
      </w:r>
      <w:r w:rsidR="002C79EB">
        <w:rPr>
          <w:rFonts w:ascii="Arial" w:hAnsi="Arial" w:cs="Arial"/>
          <w:sz w:val="22"/>
          <w:szCs w:val="22"/>
        </w:rPr>
        <w:t xml:space="preserve"> </w:t>
      </w:r>
      <w:r w:rsidRPr="003C13BB">
        <w:rPr>
          <w:rFonts w:ascii="Arial" w:hAnsi="Arial" w:cs="Arial"/>
          <w:sz w:val="22"/>
          <w:szCs w:val="22"/>
        </w:rPr>
        <w:t xml:space="preserve">copyright licence. </w:t>
      </w:r>
      <w:r w:rsidR="00CD0B3E">
        <w:rPr>
          <w:rFonts w:ascii="Arial" w:hAnsi="Arial" w:cs="Arial"/>
          <w:sz w:val="22"/>
          <w:szCs w:val="22"/>
        </w:rPr>
        <w:t xml:space="preserve"> </w:t>
      </w:r>
      <w:r w:rsidRPr="003C13BB">
        <w:rPr>
          <w:rFonts w:ascii="Arial" w:hAnsi="Arial" w:cs="Arial"/>
          <w:sz w:val="22"/>
          <w:szCs w:val="22"/>
        </w:rPr>
        <w:t>The CC-BY licence allows others to modify, build upon and/or distribute the Materials (including for commercial purposes) provided that the original author is credited.</w:t>
      </w:r>
    </w:p>
    <w:p w:rsidRPr="003C13BB" w:rsidR="001014FE" w:rsidP="002D7EFA" w:rsidRDefault="002C79EB">
      <w:pPr>
        <w:pStyle w:val="ds-paragraph"/>
        <w:keepNext/>
        <w:spacing w:before="0" w:beforeAutospacing="0" w:after="150" w:afterAutospacing="0" w:line="225" w:lineRule="atLeast"/>
        <w:jc w:val="both"/>
        <w:textAlignment w:val="baseline"/>
        <w:rPr>
          <w:rFonts w:ascii="Arial" w:hAnsi="Arial" w:cs="Arial"/>
          <w:b/>
          <w:sz w:val="22"/>
          <w:szCs w:val="22"/>
        </w:rPr>
      </w:pPr>
      <w:r w:rsidRPr="003C13BB">
        <w:rPr>
          <w:rFonts w:ascii="Arial" w:hAnsi="Arial" w:cs="Arial"/>
          <w:b/>
          <w:sz w:val="22"/>
          <w:szCs w:val="22"/>
        </w:rPr>
        <w:lastRenderedPageBreak/>
        <w:t>DMU</w:t>
      </w:r>
      <w:r w:rsidRPr="003C13BB" w:rsidR="00A409D9">
        <w:rPr>
          <w:rFonts w:ascii="Arial" w:hAnsi="Arial" w:cs="Arial"/>
          <w:b/>
          <w:sz w:val="22"/>
          <w:szCs w:val="22"/>
        </w:rPr>
        <w:t xml:space="preserve">’s Rights and Responsibilities </w:t>
      </w:r>
    </w:p>
    <w:p w:rsidRPr="003C13BB" w:rsidR="001014FE" w:rsidP="002D7EFA" w:rsidRDefault="002C79EB">
      <w:pPr>
        <w:pStyle w:val="ds-paragraph"/>
        <w:keepNext/>
        <w:numPr>
          <w:ilvl w:val="0"/>
          <w:numId w:val="1"/>
        </w:numPr>
        <w:spacing w:before="0" w:beforeAutospacing="0" w:after="150" w:afterAutospacing="0" w:line="225" w:lineRule="atLeast"/>
        <w:ind w:left="357" w:hanging="357"/>
        <w:jc w:val="both"/>
        <w:textAlignment w:val="baseline"/>
        <w:rPr>
          <w:rFonts w:ascii="Arial" w:hAnsi="Arial" w:cs="Arial"/>
          <w:sz w:val="22"/>
          <w:szCs w:val="22"/>
        </w:rPr>
      </w:pPr>
      <w:r>
        <w:rPr>
          <w:rFonts w:ascii="Arial" w:hAnsi="Arial" w:cs="Arial"/>
          <w:sz w:val="22"/>
          <w:szCs w:val="22"/>
        </w:rPr>
        <w:t>DMU</w:t>
      </w:r>
      <w:r w:rsidRPr="003C13BB" w:rsidR="00A409D9">
        <w:rPr>
          <w:rFonts w:ascii="Arial" w:hAnsi="Arial" w:cs="Arial"/>
          <w:sz w:val="22"/>
          <w:szCs w:val="22"/>
        </w:rPr>
        <w:t xml:space="preserve"> shall have the right:</w:t>
      </w:r>
    </w:p>
    <w:p w:rsidRPr="003C13BB" w:rsidR="001014FE" w:rsidP="00F76560" w:rsidRDefault="00A409D9">
      <w:pPr>
        <w:pStyle w:val="ds-paragraph"/>
        <w:numPr>
          <w:ilvl w:val="1"/>
          <w:numId w:val="1"/>
        </w:numPr>
        <w:spacing w:before="0" w:beforeAutospacing="0" w:after="150" w:afterAutospacing="0" w:line="225" w:lineRule="atLeast"/>
        <w:ind w:left="1134" w:hanging="774"/>
        <w:jc w:val="both"/>
        <w:textAlignment w:val="baseline"/>
        <w:rPr>
          <w:rFonts w:ascii="Arial" w:hAnsi="Arial" w:cs="Arial"/>
          <w:sz w:val="22"/>
          <w:szCs w:val="22"/>
        </w:rPr>
      </w:pPr>
      <w:proofErr w:type="gramStart"/>
      <w:r w:rsidRPr="003C13BB">
        <w:rPr>
          <w:rFonts w:ascii="Arial" w:hAnsi="Arial" w:cs="Arial"/>
          <w:sz w:val="22"/>
          <w:szCs w:val="22"/>
        </w:rPr>
        <w:t>in</w:t>
      </w:r>
      <w:proofErr w:type="gramEnd"/>
      <w:r w:rsidRPr="003C13BB">
        <w:rPr>
          <w:rFonts w:ascii="Arial" w:hAnsi="Arial" w:cs="Arial"/>
          <w:sz w:val="22"/>
          <w:szCs w:val="22"/>
        </w:rPr>
        <w:t xml:space="preserve"> perpetuity to distribute copies of the Materials (including the abstract) worldwide in print and electronic format and in any medium or as negotiated with the DORA repository administrator.</w:t>
      </w:r>
    </w:p>
    <w:p w:rsidRPr="003C13BB" w:rsidR="001014FE" w:rsidP="00F76560" w:rsidRDefault="00AF5E0C">
      <w:pPr>
        <w:pStyle w:val="ds-paragraph"/>
        <w:numPr>
          <w:ilvl w:val="1"/>
          <w:numId w:val="1"/>
        </w:numPr>
        <w:spacing w:before="0" w:beforeAutospacing="0" w:after="150" w:afterAutospacing="0" w:line="225" w:lineRule="atLeast"/>
        <w:ind w:left="1134" w:hanging="774"/>
        <w:jc w:val="both"/>
        <w:textAlignment w:val="baseline"/>
        <w:rPr>
          <w:rFonts w:ascii="Arial" w:hAnsi="Arial" w:cs="Arial"/>
          <w:sz w:val="22"/>
          <w:szCs w:val="22"/>
        </w:rPr>
      </w:pPr>
      <w:proofErr w:type="gramStart"/>
      <w:r>
        <w:rPr>
          <w:rFonts w:ascii="Arial" w:hAnsi="Arial" w:cs="Arial"/>
          <w:sz w:val="22"/>
          <w:szCs w:val="22"/>
        </w:rPr>
        <w:t>e</w:t>
      </w:r>
      <w:r w:rsidRPr="003C13BB" w:rsidR="00A409D9">
        <w:rPr>
          <w:rFonts w:ascii="Arial" w:hAnsi="Arial" w:cs="Arial"/>
          <w:sz w:val="22"/>
          <w:szCs w:val="22"/>
        </w:rPr>
        <w:t>lectronically</w:t>
      </w:r>
      <w:proofErr w:type="gramEnd"/>
      <w:r w:rsidRPr="003C13BB" w:rsidR="00A409D9">
        <w:rPr>
          <w:rFonts w:ascii="Arial" w:hAnsi="Arial" w:cs="Arial"/>
          <w:sz w:val="22"/>
          <w:szCs w:val="22"/>
        </w:rPr>
        <w:t xml:space="preserve"> store, translate, copy, or re-arrange the Materials to ensure their future preservation and accessibility, unless notified by the depositor that specific restrictions apply.</w:t>
      </w:r>
    </w:p>
    <w:p w:rsidRPr="003C13BB" w:rsidR="001014FE" w:rsidP="00F76560" w:rsidRDefault="00A409D9">
      <w:pPr>
        <w:pStyle w:val="ds-paragraph"/>
        <w:numPr>
          <w:ilvl w:val="1"/>
          <w:numId w:val="1"/>
        </w:numPr>
        <w:spacing w:before="0" w:beforeAutospacing="0" w:after="150" w:afterAutospacing="0" w:line="225" w:lineRule="atLeast"/>
        <w:ind w:left="1134" w:hanging="774"/>
        <w:jc w:val="both"/>
        <w:textAlignment w:val="baseline"/>
        <w:rPr>
          <w:rFonts w:ascii="Arial" w:hAnsi="Arial" w:cs="Arial"/>
          <w:sz w:val="22"/>
          <w:szCs w:val="22"/>
        </w:rPr>
      </w:pPr>
      <w:proofErr w:type="gramStart"/>
      <w:r w:rsidRPr="003C13BB">
        <w:rPr>
          <w:rFonts w:ascii="Arial" w:hAnsi="Arial" w:cs="Arial"/>
          <w:sz w:val="22"/>
          <w:szCs w:val="22"/>
        </w:rPr>
        <w:t>to</w:t>
      </w:r>
      <w:proofErr w:type="gramEnd"/>
      <w:r w:rsidRPr="003C13BB">
        <w:rPr>
          <w:rFonts w:ascii="Arial" w:hAnsi="Arial" w:cs="Arial"/>
          <w:sz w:val="22"/>
          <w:szCs w:val="22"/>
        </w:rPr>
        <w:t xml:space="preserve"> incorporate metadata or documentation into public access catalogues for the e-print. A metadata record that cites the Materials will remain visible in perpetuity.</w:t>
      </w:r>
    </w:p>
    <w:p w:rsidRPr="003C13BB" w:rsidR="001014FE" w:rsidP="00F76560" w:rsidRDefault="00A409D9">
      <w:pPr>
        <w:pStyle w:val="ds-paragraph"/>
        <w:numPr>
          <w:ilvl w:val="1"/>
          <w:numId w:val="1"/>
        </w:numPr>
        <w:spacing w:before="0" w:beforeAutospacing="0" w:after="150" w:afterAutospacing="0" w:line="225" w:lineRule="atLeast"/>
        <w:ind w:left="1134" w:hanging="774"/>
        <w:jc w:val="both"/>
        <w:textAlignment w:val="baseline"/>
        <w:rPr>
          <w:rFonts w:ascii="Arial" w:hAnsi="Arial" w:cs="Arial"/>
          <w:sz w:val="22"/>
          <w:szCs w:val="22"/>
        </w:rPr>
      </w:pPr>
      <w:proofErr w:type="gramStart"/>
      <w:r w:rsidRPr="003C13BB">
        <w:rPr>
          <w:rFonts w:ascii="Arial" w:hAnsi="Arial" w:cs="Arial"/>
          <w:sz w:val="22"/>
          <w:szCs w:val="22"/>
        </w:rPr>
        <w:t>to</w:t>
      </w:r>
      <w:proofErr w:type="gramEnd"/>
      <w:r w:rsidRPr="003C13BB">
        <w:rPr>
          <w:rFonts w:ascii="Arial" w:hAnsi="Arial" w:cs="Arial"/>
          <w:sz w:val="22"/>
          <w:szCs w:val="22"/>
        </w:rPr>
        <w:t xml:space="preserve"> remove the Materials if they are found to violate any copyright, trademark, patent, or other rights whatsoever of any person.</w:t>
      </w:r>
    </w:p>
    <w:p w:rsidRPr="003C13BB" w:rsidR="001014FE" w:rsidP="00F76560" w:rsidRDefault="00A409D9">
      <w:pPr>
        <w:pStyle w:val="ds-paragraph"/>
        <w:numPr>
          <w:ilvl w:val="1"/>
          <w:numId w:val="1"/>
        </w:numPr>
        <w:spacing w:before="0" w:beforeAutospacing="0" w:after="150" w:afterAutospacing="0" w:line="225" w:lineRule="atLeast"/>
        <w:ind w:left="1134" w:hanging="774"/>
        <w:jc w:val="both"/>
        <w:textAlignment w:val="baseline"/>
        <w:rPr>
          <w:rFonts w:ascii="Arial" w:hAnsi="Arial" w:cs="Arial"/>
          <w:sz w:val="22"/>
          <w:szCs w:val="22"/>
        </w:rPr>
      </w:pPr>
      <w:r w:rsidRPr="003C13BB">
        <w:rPr>
          <w:rFonts w:ascii="Arial" w:hAnsi="Arial" w:cs="Arial"/>
          <w:sz w:val="22"/>
          <w:szCs w:val="22"/>
        </w:rPr>
        <w:t xml:space="preserve"> </w:t>
      </w:r>
      <w:proofErr w:type="gramStart"/>
      <w:r w:rsidRPr="003C13BB">
        <w:rPr>
          <w:rFonts w:ascii="Arial" w:hAnsi="Arial" w:cs="Arial"/>
          <w:sz w:val="22"/>
          <w:szCs w:val="22"/>
        </w:rPr>
        <w:t>to</w:t>
      </w:r>
      <w:proofErr w:type="gramEnd"/>
      <w:r w:rsidRPr="003C13BB">
        <w:rPr>
          <w:rFonts w:ascii="Arial" w:hAnsi="Arial" w:cs="Arial"/>
          <w:sz w:val="22"/>
          <w:szCs w:val="22"/>
        </w:rPr>
        <w:t xml:space="preserve"> distribute copies of the Materials under a CC-BY copyright licence where the work has been published according to the RCUK open access requirements for publications relating to projects funded by RCUK.</w:t>
      </w:r>
    </w:p>
    <w:p w:rsidRPr="003C13BB" w:rsidR="001014FE" w:rsidP="003C13BB" w:rsidRDefault="001014FE">
      <w:pPr>
        <w:pStyle w:val="ds-paragraph"/>
        <w:spacing w:before="0" w:beforeAutospacing="0" w:after="150" w:afterAutospacing="0" w:line="225" w:lineRule="atLeast"/>
        <w:jc w:val="both"/>
        <w:textAlignment w:val="baseline"/>
        <w:rPr>
          <w:rFonts w:ascii="Arial" w:hAnsi="Arial" w:cs="Arial"/>
          <w:sz w:val="22"/>
          <w:szCs w:val="22"/>
        </w:rPr>
      </w:pPr>
    </w:p>
    <w:p w:rsidRPr="003C13BB" w:rsidR="001014FE" w:rsidP="003C13BB" w:rsidRDefault="002C79EB">
      <w:pPr>
        <w:pStyle w:val="ds-paragraph"/>
        <w:numPr>
          <w:ilvl w:val="0"/>
          <w:numId w:val="1"/>
        </w:numPr>
        <w:spacing w:before="0" w:beforeAutospacing="0" w:after="150" w:afterAutospacing="0" w:line="225" w:lineRule="atLeast"/>
        <w:jc w:val="both"/>
        <w:textAlignment w:val="baseline"/>
        <w:rPr>
          <w:rFonts w:ascii="Arial" w:hAnsi="Arial" w:cs="Arial"/>
          <w:sz w:val="22"/>
          <w:szCs w:val="22"/>
        </w:rPr>
      </w:pPr>
      <w:r>
        <w:rPr>
          <w:rFonts w:ascii="Arial" w:hAnsi="Arial" w:cs="Arial"/>
          <w:sz w:val="22"/>
          <w:szCs w:val="22"/>
        </w:rPr>
        <w:t xml:space="preserve">DMU </w:t>
      </w:r>
      <w:r w:rsidRPr="003C13BB" w:rsidR="00A409D9">
        <w:rPr>
          <w:rFonts w:ascii="Arial" w:hAnsi="Arial" w:cs="Arial"/>
          <w:sz w:val="22"/>
          <w:szCs w:val="22"/>
        </w:rPr>
        <w:t>shall not:</w:t>
      </w:r>
    </w:p>
    <w:p w:rsidRPr="003C13BB" w:rsidR="001014FE" w:rsidP="00F76560" w:rsidRDefault="00A409D9">
      <w:pPr>
        <w:pStyle w:val="ds-paragraph"/>
        <w:numPr>
          <w:ilvl w:val="1"/>
          <w:numId w:val="1"/>
        </w:numPr>
        <w:spacing w:before="0" w:beforeAutospacing="0" w:after="150" w:afterAutospacing="0" w:line="225" w:lineRule="atLeast"/>
        <w:ind w:left="1134" w:hanging="774"/>
        <w:jc w:val="both"/>
        <w:textAlignment w:val="baseline"/>
        <w:rPr>
          <w:rFonts w:ascii="Arial" w:hAnsi="Arial" w:cs="Arial"/>
          <w:sz w:val="22"/>
          <w:szCs w:val="22"/>
        </w:rPr>
      </w:pPr>
      <w:r w:rsidRPr="003C13BB">
        <w:rPr>
          <w:rFonts w:ascii="Arial" w:hAnsi="Arial" w:cs="Arial"/>
          <w:sz w:val="22"/>
          <w:szCs w:val="22"/>
        </w:rPr>
        <w:t xml:space="preserve">be under any obligation to take legal action on behalf of the Depositor or other rights holders in the event of breach of intellectual property rights or any other right in the </w:t>
      </w:r>
      <w:r w:rsidR="003C13BB">
        <w:rPr>
          <w:rFonts w:ascii="Arial" w:hAnsi="Arial" w:cs="Arial"/>
          <w:sz w:val="22"/>
          <w:szCs w:val="22"/>
        </w:rPr>
        <w:t>Materials;</w:t>
      </w:r>
    </w:p>
    <w:p w:rsidRPr="003C13BB" w:rsidR="001014FE" w:rsidP="00F76560" w:rsidRDefault="00A409D9">
      <w:pPr>
        <w:pStyle w:val="ds-paragraph"/>
        <w:numPr>
          <w:ilvl w:val="1"/>
          <w:numId w:val="1"/>
        </w:numPr>
        <w:spacing w:before="0" w:beforeAutospacing="0" w:after="150" w:afterAutospacing="0" w:line="225" w:lineRule="atLeast"/>
        <w:ind w:left="1134" w:hanging="774"/>
        <w:jc w:val="both"/>
        <w:textAlignment w:val="baseline"/>
        <w:rPr>
          <w:rFonts w:ascii="Arial" w:hAnsi="Arial" w:cs="Arial"/>
          <w:sz w:val="22"/>
          <w:szCs w:val="22"/>
        </w:rPr>
      </w:pPr>
      <w:proofErr w:type="gramStart"/>
      <w:r w:rsidRPr="003C13BB">
        <w:rPr>
          <w:rFonts w:ascii="Arial" w:hAnsi="Arial" w:cs="Arial"/>
          <w:sz w:val="22"/>
          <w:szCs w:val="22"/>
        </w:rPr>
        <w:t>be</w:t>
      </w:r>
      <w:proofErr w:type="gramEnd"/>
      <w:r w:rsidRPr="003C13BB">
        <w:rPr>
          <w:rFonts w:ascii="Arial" w:hAnsi="Arial" w:cs="Arial"/>
          <w:sz w:val="22"/>
          <w:szCs w:val="22"/>
        </w:rPr>
        <w:t xml:space="preserve"> under any obligation to reproduce, transmit, broadcast, or display the Materials in the same formats or resolutions as that in which they were originally deposited.</w:t>
      </w:r>
    </w:p>
    <w:p w:rsidRPr="003C13BB" w:rsidR="001014FE" w:rsidP="003C13BB" w:rsidRDefault="001014FE">
      <w:pPr>
        <w:pStyle w:val="ds-paragraph"/>
        <w:spacing w:before="0" w:beforeAutospacing="0" w:after="150" w:afterAutospacing="0" w:line="225" w:lineRule="atLeast"/>
        <w:jc w:val="both"/>
        <w:textAlignment w:val="baseline"/>
        <w:rPr>
          <w:rFonts w:ascii="Arial" w:hAnsi="Arial" w:cs="Arial"/>
          <w:sz w:val="22"/>
          <w:szCs w:val="22"/>
        </w:rPr>
      </w:pPr>
    </w:p>
    <w:p w:rsidRPr="002C79EB" w:rsidR="001B469A" w:rsidP="004D67F5" w:rsidRDefault="001B469A">
      <w:pPr>
        <w:pStyle w:val="ds-paragraph"/>
        <w:spacing w:before="0" w:beforeAutospacing="0" w:after="150" w:afterAutospacing="0" w:line="225" w:lineRule="atLeast"/>
        <w:jc w:val="both"/>
        <w:textAlignment w:val="baseline"/>
        <w:rPr>
          <w:rFonts w:ascii="Arial" w:hAnsi="Arial" w:cs="Arial"/>
          <w:sz w:val="22"/>
          <w:szCs w:val="22"/>
        </w:rPr>
      </w:pPr>
    </w:p>
    <w:sectPr w:rsidRPr="002C79EB" w:rsidR="001B469A" w:rsidSect="00182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83A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2"/>
  </w:compat>
  <w:rsids>
    <w:rsidRoot w:val="007C0476"/>
    <w:rsid w:val="000D15B3"/>
    <w:rsid w:val="001014FE"/>
    <w:rsid w:val="00126F02"/>
    <w:rsid w:val="00146CF0"/>
    <w:rsid w:val="001829E8"/>
    <w:rsid w:val="001B0246"/>
    <w:rsid w:val="001B469A"/>
    <w:rsid w:val="00233EA9"/>
    <w:rsid w:val="00241F48"/>
    <w:rsid w:val="002C79EB"/>
    <w:rsid w:val="002D7EFA"/>
    <w:rsid w:val="003133F1"/>
    <w:rsid w:val="003C13BB"/>
    <w:rsid w:val="004D67F5"/>
    <w:rsid w:val="0051698D"/>
    <w:rsid w:val="005416B0"/>
    <w:rsid w:val="005B5D1C"/>
    <w:rsid w:val="00612376"/>
    <w:rsid w:val="0064539E"/>
    <w:rsid w:val="006E5FE5"/>
    <w:rsid w:val="007300A8"/>
    <w:rsid w:val="007C0476"/>
    <w:rsid w:val="00833D02"/>
    <w:rsid w:val="00903E3F"/>
    <w:rsid w:val="009E04DF"/>
    <w:rsid w:val="00A409D9"/>
    <w:rsid w:val="00AF5E0C"/>
    <w:rsid w:val="00B33801"/>
    <w:rsid w:val="00B42ED4"/>
    <w:rsid w:val="00B774C6"/>
    <w:rsid w:val="00CD0B3E"/>
    <w:rsid w:val="00CF222B"/>
    <w:rsid w:val="00E82F79"/>
    <w:rsid w:val="00E93461"/>
    <w:rsid w:val="00F76560"/>
    <w:rsid w:val="00FD4D53"/>
    <w:rsid w:val="00FE4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paragraph">
    <w:name w:val="ds-paragraph"/>
    <w:basedOn w:val="Normal"/>
    <w:rsid w:val="007C04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33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D02"/>
    <w:rPr>
      <w:rFonts w:ascii="Tahoma" w:hAnsi="Tahoma" w:cs="Tahoma"/>
      <w:sz w:val="16"/>
      <w:szCs w:val="16"/>
    </w:rPr>
  </w:style>
  <w:style w:type="paragraph" w:styleId="NormalWeb">
    <w:name w:val="Normal (Web)"/>
    <w:basedOn w:val="Normal"/>
    <w:uiPriority w:val="99"/>
    <w:semiHidden/>
    <w:unhideWhenUsed/>
    <w:rsid w:val="00612376"/>
    <w:pPr>
      <w:spacing w:after="100" w:afterAutospacing="1" w:line="240" w:lineRule="auto"/>
    </w:pPr>
    <w:rPr>
      <w:rFonts w:ascii="Times New Roman" w:eastAsia="Times New Roman" w:hAnsi="Times New Roman" w:cs="Times New Roman"/>
      <w:sz w:val="24"/>
      <w:szCs w:val="24"/>
      <w:lang w:eastAsia="en-GB"/>
    </w:rPr>
  </w:style>
  <w:style w:type="paragraph" w:customStyle="1" w:styleId="Background">
    <w:name w:val="Background"/>
    <w:basedOn w:val="Normal"/>
    <w:next w:val="Normal"/>
    <w:rsid w:val="00E93461"/>
    <w:pPr>
      <w:keepNext/>
      <w:spacing w:before="480" w:after="0" w:line="240" w:lineRule="auto"/>
      <w:jc w:val="both"/>
    </w:pPr>
    <w:rPr>
      <w:rFonts w:ascii="Arial" w:eastAsia="Times New Roman" w:hAnsi="Arial" w:cs="Times New Roman"/>
      <w:b/>
      <w:caps/>
      <w:szCs w:val="24"/>
    </w:rPr>
  </w:style>
  <w:style w:type="paragraph" w:customStyle="1" w:styleId="Body1">
    <w:name w:val="Body 1"/>
    <w:basedOn w:val="Normal"/>
    <w:rsid w:val="00E93461"/>
    <w:pPr>
      <w:spacing w:after="0" w:line="240" w:lineRule="auto"/>
      <w:ind w:left="567"/>
      <w:jc w:val="both"/>
    </w:pPr>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2384">
      <w:bodyDiv w:val="1"/>
      <w:marLeft w:val="0"/>
      <w:marRight w:val="0"/>
      <w:marTop w:val="0"/>
      <w:marBottom w:val="0"/>
      <w:divBdr>
        <w:top w:val="none" w:sz="0" w:space="0" w:color="auto"/>
        <w:left w:val="none" w:sz="0" w:space="0" w:color="auto"/>
        <w:bottom w:val="none" w:sz="0" w:space="0" w:color="auto"/>
        <w:right w:val="none" w:sz="0" w:space="0" w:color="auto"/>
      </w:divBdr>
      <w:divsChild>
        <w:div w:id="807360652">
          <w:marLeft w:val="0"/>
          <w:marRight w:val="0"/>
          <w:marTop w:val="0"/>
          <w:marBottom w:val="0"/>
          <w:divBdr>
            <w:top w:val="none" w:sz="0" w:space="0" w:color="auto"/>
            <w:left w:val="none" w:sz="0" w:space="0" w:color="auto"/>
            <w:bottom w:val="none" w:sz="0" w:space="0" w:color="auto"/>
            <w:right w:val="none" w:sz="0" w:space="0" w:color="auto"/>
          </w:divBdr>
          <w:divsChild>
            <w:div w:id="230047216">
              <w:marLeft w:val="0"/>
              <w:marRight w:val="0"/>
              <w:marTop w:val="0"/>
              <w:marBottom w:val="0"/>
              <w:divBdr>
                <w:top w:val="none" w:sz="0" w:space="0" w:color="auto"/>
                <w:left w:val="none" w:sz="0" w:space="0" w:color="auto"/>
                <w:bottom w:val="none" w:sz="0" w:space="0" w:color="auto"/>
                <w:right w:val="none" w:sz="0" w:space="0" w:color="auto"/>
              </w:divBdr>
              <w:divsChild>
                <w:div w:id="923883423">
                  <w:marLeft w:val="0"/>
                  <w:marRight w:val="0"/>
                  <w:marTop w:val="0"/>
                  <w:marBottom w:val="0"/>
                  <w:divBdr>
                    <w:top w:val="none" w:sz="0" w:space="0" w:color="auto"/>
                    <w:left w:val="none" w:sz="0" w:space="0" w:color="auto"/>
                    <w:bottom w:val="none" w:sz="0" w:space="0" w:color="auto"/>
                    <w:right w:val="none" w:sz="0" w:space="0" w:color="auto"/>
                  </w:divBdr>
                  <w:divsChild>
                    <w:div w:id="1056709168">
                      <w:marLeft w:val="0"/>
                      <w:marRight w:val="0"/>
                      <w:marTop w:val="0"/>
                      <w:marBottom w:val="0"/>
                      <w:divBdr>
                        <w:top w:val="none" w:sz="0" w:space="0" w:color="auto"/>
                        <w:left w:val="none" w:sz="0" w:space="0" w:color="auto"/>
                        <w:bottom w:val="none" w:sz="0" w:space="0" w:color="auto"/>
                        <w:right w:val="none" w:sz="0" w:space="0" w:color="auto"/>
                      </w:divBdr>
                      <w:divsChild>
                        <w:div w:id="1761219961">
                          <w:marLeft w:val="0"/>
                          <w:marRight w:val="0"/>
                          <w:marTop w:val="0"/>
                          <w:marBottom w:val="0"/>
                          <w:divBdr>
                            <w:top w:val="none" w:sz="0" w:space="0" w:color="auto"/>
                            <w:left w:val="none" w:sz="0" w:space="0" w:color="auto"/>
                            <w:bottom w:val="none" w:sz="0" w:space="0" w:color="auto"/>
                            <w:right w:val="none" w:sz="0" w:space="0" w:color="auto"/>
                          </w:divBdr>
                          <w:divsChild>
                            <w:div w:id="18612421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FA7FD-3EA4-4807-AD2F-EB520CC5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LibraryUser</dc:creator>
  <cp:lastModifiedBy>Lydia Harris</cp:lastModifiedBy>
  <cp:revision>3</cp:revision>
  <cp:lastPrinted>2013-07-05T08:56:00Z</cp:lastPrinted>
  <dcterms:created xsi:type="dcterms:W3CDTF">2013-07-12T16:14:00Z</dcterms:created>
  <dcterms:modified xsi:type="dcterms:W3CDTF">2013-07-31T12:12:05Z</dcterms:modified>
  <dc:title>DORA Agreement</dc:title>
  <cp:keywords>
  </cp:keywords>
  <dc:subject>
  </dc:subject>
</cp:coreProperties>
</file>