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37A" w:rsidRDefault="002F3ABB" w14:paraId="4579A07E" w14:textId="77777777">
      <w:pPr>
        <w:pStyle w:val="Heading1"/>
      </w:pPr>
      <w:r>
        <w:rPr>
          <w:noProof/>
          <w:lang w:val="en-GB"/>
        </w:rPr>
        <w:drawing>
          <wp:inline distT="0" distB="0" distL="0" distR="0" wp14:anchorId="05A0B1B5" wp14:editId="00CE2E2C">
            <wp:extent cx="2651760" cy="1143000"/>
            <wp:effectExtent l="0" t="0" r="0" b="0"/>
            <wp:docPr id="1" name="Picture 1" descr="DMU NEW CMYK master_#76A6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U NEW CMYK master_#76A6A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1760" cy="1143000"/>
                    </a:xfrm>
                    <a:prstGeom prst="rect">
                      <a:avLst/>
                    </a:prstGeom>
                    <a:noFill/>
                    <a:ln>
                      <a:noFill/>
                    </a:ln>
                  </pic:spPr>
                </pic:pic>
              </a:graphicData>
            </a:graphic>
          </wp:inline>
        </w:drawing>
      </w:r>
    </w:p>
    <w:p w:rsidR="0065099C" w:rsidRDefault="0065099C" w14:paraId="660ED05F" w14:textId="77777777">
      <w:pPr>
        <w:pStyle w:val="Heading1"/>
        <w:rPr>
          <w:rFonts w:ascii="Arial" w:hAnsi="Arial"/>
          <w:color w:val="FF0000"/>
        </w:rPr>
      </w:pPr>
    </w:p>
    <w:p w:rsidRPr="00D60B78" w:rsidR="00CA137A" w:rsidRDefault="00CA137A" w14:paraId="615CBB1B" w14:textId="77777777">
      <w:pPr>
        <w:pStyle w:val="Heading1"/>
        <w:rPr>
          <w:rFonts w:ascii="Arial" w:hAnsi="Arial"/>
        </w:rPr>
      </w:pPr>
      <w:r w:rsidRPr="00D60B78">
        <w:rPr>
          <w:rFonts w:ascii="Arial" w:hAnsi="Arial"/>
        </w:rPr>
        <w:t>PhD Studentship</w:t>
      </w:r>
    </w:p>
    <w:p w:rsidRPr="00D60B78" w:rsidR="00F7586E" w:rsidP="00F7586E" w:rsidRDefault="00F7586E" w14:paraId="3D82D88B" w14:textId="77777777">
      <w:pPr>
        <w:rPr>
          <w:lang w:val="en-US"/>
        </w:rPr>
      </w:pPr>
    </w:p>
    <w:p w:rsidRPr="00D60B78" w:rsidR="00CA137A" w:rsidRDefault="00F7586E" w14:paraId="5FBA2F40" w14:textId="77777777">
      <w:pPr>
        <w:rPr>
          <w:rFonts w:ascii="Arial" w:hAnsi="Arial" w:cs="Arial"/>
          <w:b/>
          <w:bCs/>
          <w:sz w:val="28"/>
          <w:szCs w:val="28"/>
        </w:rPr>
      </w:pPr>
      <w:r w:rsidRPr="00D60B78">
        <w:rPr>
          <w:rFonts w:ascii="Arial" w:hAnsi="Arial" w:cs="Arial"/>
          <w:b/>
          <w:bCs/>
          <w:sz w:val="28"/>
          <w:szCs w:val="28"/>
        </w:rPr>
        <w:t>Enhancing quality of life in residential high rises: Sustainable design responses for more social integration</w:t>
      </w:r>
    </w:p>
    <w:p w:rsidRPr="00D60B78" w:rsidR="004760A0" w:rsidRDefault="004760A0" w14:paraId="04B39387" w14:textId="77777777">
      <w:pPr>
        <w:rPr>
          <w:rFonts w:ascii="Arial" w:hAnsi="Arial" w:cs="Arial"/>
          <w:sz w:val="28"/>
          <w:szCs w:val="28"/>
          <w:lang w:val="en-US"/>
        </w:rPr>
      </w:pPr>
    </w:p>
    <w:p w:rsidRPr="00F7586E" w:rsidR="00F7586E" w:rsidP="00F7586E" w:rsidRDefault="00F7586E" w14:paraId="782F5D62" w14:textId="77777777">
      <w:pPr>
        <w:jc w:val="both"/>
        <w:rPr>
          <w:rFonts w:ascii="Arial" w:hAnsi="Arial" w:cs="Arial"/>
          <w:szCs w:val="24"/>
          <w:lang w:val="en-US"/>
        </w:rPr>
      </w:pPr>
      <w:r w:rsidRPr="00F7586E">
        <w:rPr>
          <w:rFonts w:ascii="Arial" w:hAnsi="Arial" w:cs="Arial"/>
          <w:szCs w:val="24"/>
          <w:lang w:val="en-US"/>
        </w:rPr>
        <w:t>Supervisors: Dr Ahmad Taki and Dr Yuri Hadi</w:t>
      </w:r>
    </w:p>
    <w:p w:rsidRPr="00D60B78" w:rsidR="00CA137A" w:rsidRDefault="00CA137A" w14:paraId="4C1E7369" w14:textId="77777777">
      <w:pPr>
        <w:rPr>
          <w:rFonts w:ascii="Arial" w:hAnsi="Arial"/>
          <w:szCs w:val="24"/>
          <w:lang w:val="en-US"/>
        </w:rPr>
      </w:pPr>
    </w:p>
    <w:p w:rsidR="00CA137A" w:rsidP="005F785B" w:rsidRDefault="002F3ABB" w14:paraId="473E51E5" w14:textId="77777777">
      <w:pPr>
        <w:pStyle w:val="Heading2"/>
        <w:rPr>
          <w:rFonts w:ascii="Arial" w:hAnsi="Arial"/>
          <w:i w:val="0"/>
          <w:sz w:val="24"/>
          <w:szCs w:val="24"/>
        </w:rPr>
      </w:pPr>
      <w:r w:rsidRPr="00D60B78">
        <w:rPr>
          <w:rFonts w:ascii="Arial" w:hAnsi="Arial"/>
          <w:i w:val="0"/>
          <w:sz w:val="24"/>
          <w:szCs w:val="24"/>
        </w:rPr>
        <w:t xml:space="preserve">School of Architecture, Faculty of Art, </w:t>
      </w:r>
      <w:r w:rsidRPr="00D60B78" w:rsidR="00DF79F2">
        <w:rPr>
          <w:rFonts w:ascii="Arial" w:hAnsi="Arial"/>
          <w:i w:val="0"/>
          <w:sz w:val="24"/>
          <w:szCs w:val="24"/>
        </w:rPr>
        <w:t>Design</w:t>
      </w:r>
      <w:r w:rsidRPr="00D60B78">
        <w:rPr>
          <w:rFonts w:ascii="Arial" w:hAnsi="Arial"/>
          <w:i w:val="0"/>
          <w:sz w:val="24"/>
          <w:szCs w:val="24"/>
        </w:rPr>
        <w:t xml:space="preserve"> &amp; Humanities</w:t>
      </w:r>
      <w:r w:rsidRPr="00D60B78" w:rsidR="00B046BF">
        <w:rPr>
          <w:rFonts w:ascii="Arial" w:hAnsi="Arial"/>
          <w:i w:val="0"/>
          <w:sz w:val="24"/>
          <w:szCs w:val="24"/>
        </w:rPr>
        <w:t xml:space="preserve">, </w:t>
      </w:r>
      <w:r w:rsidRPr="00D60B78" w:rsidR="00CA137A">
        <w:rPr>
          <w:rFonts w:ascii="Arial" w:hAnsi="Arial"/>
          <w:i w:val="0"/>
          <w:sz w:val="24"/>
          <w:szCs w:val="24"/>
        </w:rPr>
        <w:t>De Montfort University, Leicester</w:t>
      </w:r>
      <w:r w:rsidRPr="00D60B78">
        <w:rPr>
          <w:rFonts w:ascii="Arial" w:hAnsi="Arial"/>
          <w:i w:val="0"/>
          <w:sz w:val="24"/>
          <w:szCs w:val="24"/>
        </w:rPr>
        <w:t xml:space="preserve"> LE1 6HP </w:t>
      </w:r>
    </w:p>
    <w:p w:rsidRPr="00DD43D4" w:rsidR="00A23C4A" w:rsidP="00A23C4A" w:rsidRDefault="00A23C4A" w14:paraId="5A3FE8E6" w14:textId="77777777">
      <w:pPr>
        <w:rPr>
          <w:rFonts w:ascii="Arial" w:hAnsi="Arial"/>
          <w:b/>
          <w:color w:val="000000"/>
          <w:sz w:val="28"/>
          <w:szCs w:val="28"/>
          <w:lang w:val="en-US"/>
        </w:rPr>
      </w:pPr>
    </w:p>
    <w:p w:rsidRPr="00A23C4A" w:rsidR="00A23C4A" w:rsidP="00A23C4A" w:rsidRDefault="00A23C4A" w14:paraId="5CA8FEB2" w14:textId="60D6B185">
      <w:pPr>
        <w:rPr>
          <w:lang w:val="en-US"/>
        </w:rPr>
      </w:pPr>
      <w:r w:rsidRPr="00DD43D4">
        <w:rPr>
          <w:rFonts w:ascii="Arial" w:hAnsi="Arial"/>
          <w:b/>
          <w:color w:val="000000"/>
          <w:sz w:val="28"/>
          <w:szCs w:val="28"/>
          <w:lang w:val="en-US"/>
        </w:rPr>
        <w:t>STARTING OCTOBER 2014</w:t>
      </w:r>
    </w:p>
    <w:p w:rsidRPr="00F7586E" w:rsidR="00F7586E" w:rsidP="00F7586E" w:rsidRDefault="00F7586E" w14:paraId="5BC062EA" w14:textId="77777777">
      <w:pPr>
        <w:jc w:val="both"/>
        <w:rPr>
          <w:rFonts w:ascii="Arial" w:hAnsi="Arial" w:cs="Arial"/>
          <w:szCs w:val="24"/>
          <w:lang w:val="en-US"/>
        </w:rPr>
      </w:pPr>
    </w:p>
    <w:p w:rsidRPr="00D72EC8" w:rsidR="00F7586E" w:rsidP="004760A0" w:rsidRDefault="00F7586E" w14:paraId="7E9F8E82" w14:textId="2102E7CE">
      <w:pPr>
        <w:jc w:val="both"/>
        <w:rPr>
          <w:rFonts w:ascii="Arial" w:hAnsi="Arial" w:cs="Arial"/>
          <w:szCs w:val="24"/>
          <w:lang w:val="en-US"/>
        </w:rPr>
      </w:pPr>
      <w:r w:rsidRPr="00D72EC8">
        <w:rPr>
          <w:rFonts w:ascii="Arial" w:hAnsi="Arial" w:cs="Arial"/>
          <w:szCs w:val="24"/>
          <w:lang w:val="en-US"/>
        </w:rPr>
        <w:t xml:space="preserve">A three-year </w:t>
      </w:r>
      <w:r w:rsidRPr="00D72EC8" w:rsidR="004760A0">
        <w:rPr>
          <w:rFonts w:ascii="Arial" w:hAnsi="Arial" w:cs="Arial"/>
          <w:szCs w:val="24"/>
          <w:lang w:val="en-US"/>
        </w:rPr>
        <w:t xml:space="preserve">PhD </w:t>
      </w:r>
      <w:r w:rsidRPr="00D72EC8">
        <w:rPr>
          <w:rFonts w:ascii="Arial" w:hAnsi="Arial" w:cs="Arial"/>
          <w:szCs w:val="24"/>
          <w:lang w:val="en-US"/>
        </w:rPr>
        <w:t xml:space="preserve">research </w:t>
      </w:r>
      <w:r w:rsidRPr="00D72EC8" w:rsidR="004760A0">
        <w:rPr>
          <w:rFonts w:ascii="Arial" w:hAnsi="Arial" w:cs="Arial"/>
          <w:szCs w:val="24"/>
          <w:lang w:val="en-US"/>
        </w:rPr>
        <w:t>studentship covering stipend and tuition fee costs</w:t>
      </w:r>
      <w:r w:rsidRPr="00D72EC8">
        <w:rPr>
          <w:rFonts w:ascii="Arial" w:hAnsi="Arial" w:cs="Arial"/>
          <w:szCs w:val="24"/>
          <w:lang w:val="en-US"/>
        </w:rPr>
        <w:t xml:space="preserve"> </w:t>
      </w:r>
      <w:r w:rsidR="007E46E2">
        <w:rPr>
          <w:rFonts w:ascii="Arial" w:hAnsi="Arial" w:cs="Arial"/>
          <w:szCs w:val="24"/>
          <w:lang w:val="en-US"/>
        </w:rPr>
        <w:t>is available from</w:t>
      </w:r>
      <w:r w:rsidRPr="00D72EC8">
        <w:rPr>
          <w:rFonts w:ascii="Arial" w:hAnsi="Arial" w:cs="Arial"/>
          <w:szCs w:val="24"/>
          <w:lang w:val="en-US"/>
        </w:rPr>
        <w:t xml:space="preserve"> De Montfort University to address the important issue of </w:t>
      </w:r>
      <w:r w:rsidRPr="00D72EC8" w:rsidR="004760A0">
        <w:rPr>
          <w:rFonts w:ascii="Arial" w:hAnsi="Arial" w:cs="Arial"/>
          <w:szCs w:val="24"/>
          <w:lang w:val="en-US"/>
        </w:rPr>
        <w:t>vertical cities and urban design.</w:t>
      </w:r>
      <w:r w:rsidRPr="00D72EC8">
        <w:rPr>
          <w:rFonts w:ascii="Arial" w:hAnsi="Arial" w:cs="Arial"/>
          <w:szCs w:val="24"/>
          <w:lang w:val="en-US"/>
        </w:rPr>
        <w:t xml:space="preserve"> This provides an opportunity for a high quality, intelligent graduate to participate in significantly advancing the research field of </w:t>
      </w:r>
      <w:r w:rsidRPr="00D72EC8" w:rsidR="004760A0">
        <w:rPr>
          <w:rFonts w:ascii="Arial" w:hAnsi="Arial" w:cs="Arial"/>
          <w:szCs w:val="24"/>
          <w:lang w:val="en-US"/>
        </w:rPr>
        <w:t xml:space="preserve">public spaces of high-rise residential development </w:t>
      </w:r>
      <w:r w:rsidRPr="00D72EC8">
        <w:rPr>
          <w:rFonts w:ascii="Arial" w:hAnsi="Arial" w:cs="Arial"/>
          <w:szCs w:val="24"/>
          <w:lang w:val="en-US"/>
        </w:rPr>
        <w:t xml:space="preserve">by carrying out this project. </w:t>
      </w:r>
    </w:p>
    <w:p w:rsidRPr="00D72EC8" w:rsidR="00D60B78" w:rsidP="004760A0" w:rsidRDefault="00D60B78" w14:paraId="4A2B19D2" w14:textId="77777777">
      <w:pPr>
        <w:jc w:val="both"/>
        <w:rPr>
          <w:rFonts w:ascii="Arial" w:hAnsi="Arial" w:cs="Arial"/>
          <w:szCs w:val="24"/>
          <w:lang w:val="en-US"/>
        </w:rPr>
      </w:pPr>
    </w:p>
    <w:p w:rsidRPr="00D72EC8" w:rsidR="00F7586E" w:rsidP="00F7586E" w:rsidRDefault="00F7586E" w14:paraId="728A6C38" w14:textId="4F5C85C2">
      <w:pPr>
        <w:jc w:val="both"/>
        <w:rPr>
          <w:rFonts w:ascii="Arial" w:hAnsi="Arial" w:cs="Arial"/>
          <w:szCs w:val="24"/>
        </w:rPr>
      </w:pPr>
      <w:r w:rsidRPr="00D72EC8">
        <w:rPr>
          <w:rFonts w:ascii="Arial" w:hAnsi="Arial" w:cs="Arial"/>
          <w:szCs w:val="24"/>
          <w:lang w:val="en-US"/>
        </w:rPr>
        <w:t xml:space="preserve">Applicants for this post should ideally be graduates of a related discipline, and should possess a first or upper second class </w:t>
      </w:r>
      <w:proofErr w:type="spellStart"/>
      <w:r w:rsidRPr="00D72EC8">
        <w:rPr>
          <w:rFonts w:ascii="Arial" w:hAnsi="Arial" w:cs="Arial"/>
          <w:szCs w:val="24"/>
          <w:lang w:val="en-US"/>
        </w:rPr>
        <w:t>honours</w:t>
      </w:r>
      <w:proofErr w:type="spellEnd"/>
      <w:r w:rsidRPr="00D72EC8">
        <w:rPr>
          <w:rFonts w:ascii="Arial" w:hAnsi="Arial" w:cs="Arial"/>
          <w:szCs w:val="24"/>
          <w:lang w:val="en-US"/>
        </w:rPr>
        <w:t xml:space="preserve"> degree. A good knowledge </w:t>
      </w:r>
      <w:r w:rsidR="00EC63D3">
        <w:rPr>
          <w:rFonts w:ascii="Arial" w:hAnsi="Arial" w:cs="Arial"/>
          <w:szCs w:val="24"/>
          <w:lang w:val="en-US"/>
        </w:rPr>
        <w:t xml:space="preserve">in high-rise </w:t>
      </w:r>
      <w:r w:rsidR="00532796">
        <w:rPr>
          <w:rFonts w:ascii="Arial" w:hAnsi="Arial" w:cs="Arial"/>
          <w:szCs w:val="24"/>
          <w:lang w:val="en-US"/>
        </w:rPr>
        <w:t>design/</w:t>
      </w:r>
      <w:r w:rsidR="00C9323C">
        <w:rPr>
          <w:rFonts w:ascii="Arial" w:hAnsi="Arial" w:cs="Arial"/>
          <w:szCs w:val="24"/>
          <w:lang w:val="en-US"/>
        </w:rPr>
        <w:t xml:space="preserve">housing </w:t>
      </w:r>
      <w:r w:rsidRPr="00D72EC8" w:rsidR="00C17B99">
        <w:rPr>
          <w:rFonts w:ascii="Arial" w:hAnsi="Arial" w:cs="Arial"/>
          <w:szCs w:val="24"/>
          <w:lang w:val="en-US"/>
        </w:rPr>
        <w:t>is essential</w:t>
      </w:r>
      <w:r w:rsidRPr="00D72EC8">
        <w:rPr>
          <w:rFonts w:ascii="Arial" w:hAnsi="Arial" w:cs="Arial"/>
          <w:szCs w:val="24"/>
          <w:lang w:val="en-US"/>
        </w:rPr>
        <w:t xml:space="preserve">; </w:t>
      </w:r>
      <w:r w:rsidR="00532796">
        <w:rPr>
          <w:rFonts w:ascii="Arial" w:hAnsi="Arial" w:cs="Arial"/>
          <w:szCs w:val="24"/>
          <w:lang w:val="en-US"/>
        </w:rPr>
        <w:t xml:space="preserve">an understanding of </w:t>
      </w:r>
      <w:r w:rsidRPr="00D72EC8" w:rsidR="00532796">
        <w:rPr>
          <w:rFonts w:ascii="Arial" w:hAnsi="Arial" w:cs="Arial"/>
          <w:szCs w:val="24"/>
          <w:lang w:val="en-US"/>
        </w:rPr>
        <w:t>the interface</w:t>
      </w:r>
      <w:r w:rsidR="00532796">
        <w:rPr>
          <w:rFonts w:ascii="Arial" w:hAnsi="Arial" w:cs="Arial"/>
          <w:szCs w:val="24"/>
          <w:lang w:val="en-US"/>
        </w:rPr>
        <w:t xml:space="preserve"> between people </w:t>
      </w:r>
      <w:r w:rsidR="00E75BE6">
        <w:rPr>
          <w:rFonts w:ascii="Arial" w:hAnsi="Arial" w:cs="Arial"/>
          <w:szCs w:val="24"/>
          <w:lang w:val="en-US"/>
        </w:rPr>
        <w:t xml:space="preserve">and the environment, </w:t>
      </w:r>
      <w:r w:rsidR="00D61A11">
        <w:rPr>
          <w:rFonts w:ascii="Arial" w:hAnsi="Arial" w:cs="Arial"/>
          <w:szCs w:val="24"/>
          <w:lang w:val="en-US"/>
        </w:rPr>
        <w:t xml:space="preserve">and </w:t>
      </w:r>
      <w:r w:rsidRPr="00D72EC8" w:rsidR="00DA313B">
        <w:rPr>
          <w:rFonts w:ascii="Arial" w:hAnsi="Arial" w:cs="Arial"/>
          <w:szCs w:val="24"/>
          <w:lang w:val="en-US"/>
        </w:rPr>
        <w:t xml:space="preserve">experimental </w:t>
      </w:r>
      <w:r w:rsidR="00B45991">
        <w:rPr>
          <w:rFonts w:ascii="Arial" w:hAnsi="Arial" w:cs="Arial"/>
          <w:szCs w:val="24"/>
          <w:lang w:val="en-US"/>
        </w:rPr>
        <w:t xml:space="preserve">design </w:t>
      </w:r>
      <w:r w:rsidR="00D61A11">
        <w:rPr>
          <w:rFonts w:ascii="Arial" w:hAnsi="Arial" w:cs="Arial"/>
          <w:szCs w:val="24"/>
          <w:lang w:val="en-US"/>
        </w:rPr>
        <w:t>skills</w:t>
      </w:r>
      <w:r w:rsidRPr="00D72EC8" w:rsidR="00DA313B">
        <w:rPr>
          <w:rFonts w:ascii="Arial" w:hAnsi="Arial" w:cs="Arial"/>
          <w:szCs w:val="24"/>
          <w:lang w:val="en-US"/>
        </w:rPr>
        <w:t xml:space="preserve"> </w:t>
      </w:r>
      <w:r w:rsidR="00D61A11">
        <w:rPr>
          <w:rFonts w:ascii="Arial" w:hAnsi="Arial" w:cs="Arial"/>
          <w:szCs w:val="24"/>
          <w:lang w:val="en-US"/>
        </w:rPr>
        <w:t>are</w:t>
      </w:r>
      <w:r w:rsidRPr="00D72EC8">
        <w:rPr>
          <w:rFonts w:ascii="Arial" w:hAnsi="Arial" w:cs="Arial"/>
          <w:szCs w:val="24"/>
          <w:lang w:val="en-US"/>
        </w:rPr>
        <w:t xml:space="preserve"> desirable.</w:t>
      </w:r>
      <w:r w:rsidRPr="00D72EC8" w:rsidR="004479C4">
        <w:rPr>
          <w:rFonts w:ascii="Arial" w:hAnsi="Arial" w:cs="Arial"/>
          <w:szCs w:val="24"/>
        </w:rPr>
        <w:t xml:space="preserve"> </w:t>
      </w:r>
      <w:r w:rsidRPr="00D72EC8" w:rsidR="00DF5520">
        <w:rPr>
          <w:rFonts w:ascii="Arial" w:hAnsi="Arial" w:cs="Arial"/>
          <w:szCs w:val="24"/>
        </w:rPr>
        <w:t xml:space="preserve">Doctoral scholarships are available </w:t>
      </w:r>
      <w:r w:rsidRPr="00D72EC8" w:rsidR="00D60B78">
        <w:rPr>
          <w:rFonts w:ascii="Arial" w:hAnsi="Arial" w:cs="Arial"/>
          <w:szCs w:val="24"/>
        </w:rPr>
        <w:t xml:space="preserve">to suitably qualified UK or EU students </w:t>
      </w:r>
      <w:r w:rsidRPr="00D72EC8" w:rsidR="00DF5520">
        <w:rPr>
          <w:rFonts w:ascii="Arial" w:hAnsi="Arial" w:cs="Arial"/>
          <w:szCs w:val="24"/>
        </w:rPr>
        <w:t>for up to three years full-time study starting October 20</w:t>
      </w:r>
      <w:r w:rsidR="007E46E2">
        <w:rPr>
          <w:rFonts w:ascii="Arial" w:hAnsi="Arial" w:cs="Arial"/>
          <w:szCs w:val="24"/>
        </w:rPr>
        <w:t>14 and provide a bursary of £13,770</w:t>
      </w:r>
      <w:r w:rsidRPr="00D72EC8" w:rsidR="00DF5520">
        <w:rPr>
          <w:rFonts w:ascii="Arial" w:hAnsi="Arial" w:cs="Arial"/>
          <w:szCs w:val="24"/>
        </w:rPr>
        <w:t>pa in addition to university tuition fees.</w:t>
      </w:r>
    </w:p>
    <w:p w:rsidRPr="00D72EC8" w:rsidR="00CA137A" w:rsidRDefault="00CA137A" w14:paraId="4366A5DE" w14:textId="77777777">
      <w:pPr>
        <w:rPr>
          <w:rFonts w:ascii="Arial" w:hAnsi="Arial" w:cs="Arial"/>
          <w:szCs w:val="24"/>
          <w:lang w:val="en-US"/>
        </w:rPr>
      </w:pPr>
    </w:p>
    <w:p w:rsidRPr="00D72EC8" w:rsidR="004479C4" w:rsidP="004479C4" w:rsidRDefault="004479C4" w14:paraId="53F6037F" w14:textId="77777777">
      <w:pPr>
        <w:jc w:val="both"/>
        <w:rPr>
          <w:rFonts w:ascii="Arial" w:hAnsi="Arial" w:cs="Arial"/>
          <w:szCs w:val="24"/>
        </w:rPr>
      </w:pPr>
      <w:r w:rsidRPr="00D72EC8">
        <w:rPr>
          <w:rFonts w:ascii="Arial" w:hAnsi="Arial" w:cs="Arial"/>
          <w:szCs w:val="24"/>
        </w:rPr>
        <w:t>The project proposes a post occupational evaluation study of a high-rise ecology.</w:t>
      </w:r>
      <w:r w:rsidRPr="00D72EC8" w:rsidR="00D60B78">
        <w:rPr>
          <w:rFonts w:ascii="Arial" w:hAnsi="Arial" w:cs="Arial"/>
          <w:szCs w:val="24"/>
        </w:rPr>
        <w:t xml:space="preserve"> </w:t>
      </w:r>
      <w:r w:rsidRPr="00D72EC8">
        <w:rPr>
          <w:rFonts w:ascii="Arial" w:hAnsi="Arial" w:cs="Arial"/>
          <w:szCs w:val="24"/>
        </w:rPr>
        <w:t xml:space="preserve">The current vertical/high-rise typology not only neglects the social sustainability aspect of its design, but also environmental sustainability and human comfort.  In designing high-rises many architects and planners overlooked the complexity of creating these public realms in detail; resolving social infrastructure as spaces not places.  As a result, high-rise design has become an unpopular choice for urban settlement.  This study examines social exchange as the means of identifying good and bad practices for making social and public spaces in residential high-rises. </w:t>
      </w:r>
    </w:p>
    <w:p w:rsidRPr="00D72EC8" w:rsidR="004479C4" w:rsidP="004479C4" w:rsidRDefault="004479C4" w14:paraId="1FF114C7" w14:textId="77777777">
      <w:pPr>
        <w:rPr>
          <w:rFonts w:ascii="Arial" w:hAnsi="Arial" w:cs="Arial"/>
          <w:szCs w:val="24"/>
        </w:rPr>
      </w:pPr>
    </w:p>
    <w:p w:rsidRPr="00D72EC8" w:rsidR="004479C4" w:rsidRDefault="00DE7622" w14:paraId="7EB6D082" w14:textId="77777777">
      <w:pPr>
        <w:pStyle w:val="BodyText"/>
        <w:jc w:val="both"/>
        <w:rPr>
          <w:rFonts w:ascii="Arial" w:hAnsi="Arial" w:cs="Arial"/>
          <w:sz w:val="24"/>
          <w:szCs w:val="24"/>
        </w:rPr>
      </w:pPr>
      <w:r w:rsidRPr="00D72EC8">
        <w:rPr>
          <w:rFonts w:ascii="Arial" w:hAnsi="Arial" w:cs="Arial"/>
          <w:sz w:val="24"/>
          <w:szCs w:val="24"/>
        </w:rPr>
        <w:t xml:space="preserve">For a more detailed description of the studentship project please </w:t>
      </w:r>
      <w:r w:rsidRPr="00D72EC8" w:rsidR="004479C4">
        <w:rPr>
          <w:rFonts w:ascii="Arial" w:hAnsi="Arial" w:cs="Arial"/>
          <w:sz w:val="24"/>
          <w:szCs w:val="24"/>
        </w:rPr>
        <w:t>email</w:t>
      </w:r>
      <w:r w:rsidRPr="00D72EC8" w:rsidR="00F44AAB">
        <w:rPr>
          <w:rFonts w:ascii="Arial" w:hAnsi="Arial" w:cs="Arial"/>
          <w:sz w:val="24"/>
          <w:szCs w:val="24"/>
        </w:rPr>
        <w:t xml:space="preserve"> Dr </w:t>
      </w:r>
      <w:r w:rsidRPr="00D72EC8" w:rsidR="004479C4">
        <w:rPr>
          <w:rFonts w:ascii="Arial" w:hAnsi="Arial" w:cs="Arial"/>
          <w:sz w:val="24"/>
          <w:szCs w:val="24"/>
        </w:rPr>
        <w:t xml:space="preserve">Ahmad Taki </w:t>
      </w:r>
      <w:hyperlink w:history="1" r:id="rId6">
        <w:r w:rsidRPr="00D72EC8" w:rsidR="004479C4">
          <w:rPr>
            <w:rStyle w:val="Hyperlink"/>
            <w:rFonts w:ascii="Arial" w:hAnsi="Arial" w:cs="Arial"/>
            <w:color w:val="auto"/>
            <w:sz w:val="24"/>
            <w:szCs w:val="24"/>
          </w:rPr>
          <w:t>ahtaki@dmu.ac.uk</w:t>
        </w:r>
      </w:hyperlink>
      <w:r w:rsidRPr="00D72EC8" w:rsidR="004479C4">
        <w:rPr>
          <w:rFonts w:ascii="Arial" w:hAnsi="Arial" w:cs="Arial"/>
          <w:sz w:val="24"/>
          <w:szCs w:val="24"/>
        </w:rPr>
        <w:t xml:space="preserve"> or Dr Yuri Hadi </w:t>
      </w:r>
      <w:hyperlink w:history="1" r:id="rId7">
        <w:r w:rsidRPr="00D72EC8" w:rsidR="004479C4">
          <w:rPr>
            <w:rStyle w:val="Hyperlink"/>
            <w:rFonts w:ascii="Arial" w:hAnsi="Arial" w:cs="Arial"/>
            <w:color w:val="auto"/>
            <w:sz w:val="24"/>
            <w:szCs w:val="24"/>
          </w:rPr>
          <w:t>yuri.abdulhadi@dmu.ac.uk</w:t>
        </w:r>
      </w:hyperlink>
    </w:p>
    <w:p w:rsidR="007E46E2" w:rsidP="00DA313B" w:rsidRDefault="007E46E2" w14:paraId="12AFE606" w14:textId="77777777">
      <w:pPr>
        <w:pStyle w:val="BodyText"/>
        <w:jc w:val="both"/>
        <w:rPr>
          <w:rFonts w:ascii="Arial" w:hAnsi="Arial" w:cs="Arial"/>
          <w:sz w:val="24"/>
          <w:szCs w:val="24"/>
        </w:rPr>
      </w:pPr>
    </w:p>
    <w:p w:rsidR="007E46E2" w:rsidP="00DA313B" w:rsidRDefault="007E46E2" w14:paraId="2FB7E89F" w14:textId="2C2002A3">
      <w:pPr>
        <w:pStyle w:val="BodyText"/>
        <w:jc w:val="both"/>
        <w:rPr>
          <w:rFonts w:ascii="Arial" w:hAnsi="Arial" w:cs="Arial"/>
          <w:sz w:val="24"/>
          <w:szCs w:val="24"/>
        </w:rPr>
      </w:pPr>
      <w:r>
        <w:rPr>
          <w:rFonts w:ascii="Arial" w:hAnsi="Arial" w:cs="Arial"/>
          <w:sz w:val="24"/>
          <w:szCs w:val="24"/>
        </w:rPr>
        <w:t>A</w:t>
      </w:r>
      <w:r w:rsidRPr="00D72EC8" w:rsidR="00311E02">
        <w:rPr>
          <w:rFonts w:ascii="Arial" w:hAnsi="Arial" w:cs="Arial"/>
          <w:sz w:val="24"/>
          <w:szCs w:val="24"/>
        </w:rPr>
        <w:t xml:space="preserve">pplications should be </w:t>
      </w:r>
      <w:r>
        <w:rPr>
          <w:rFonts w:ascii="Arial" w:hAnsi="Arial" w:cs="Arial"/>
          <w:sz w:val="24"/>
          <w:szCs w:val="24"/>
        </w:rPr>
        <w:t>supported by two</w:t>
      </w:r>
      <w:r w:rsidRPr="00D72EC8" w:rsidR="00DA313B">
        <w:rPr>
          <w:rFonts w:ascii="Arial" w:hAnsi="Arial" w:cs="Arial"/>
          <w:sz w:val="24"/>
          <w:szCs w:val="24"/>
        </w:rPr>
        <w:t xml:space="preserve"> references</w:t>
      </w:r>
      <w:r w:rsidR="00C2753F">
        <w:rPr>
          <w:rFonts w:ascii="Arial" w:hAnsi="Arial" w:cs="Arial"/>
          <w:sz w:val="24"/>
          <w:szCs w:val="24"/>
        </w:rPr>
        <w:t>.</w:t>
      </w:r>
      <w:r w:rsidR="00A23C4A">
        <w:rPr>
          <w:rFonts w:ascii="Arial" w:hAnsi="Arial" w:cs="Arial"/>
          <w:sz w:val="24"/>
          <w:szCs w:val="24"/>
        </w:rPr>
        <w:t xml:space="preserve"> </w:t>
      </w:r>
    </w:p>
    <w:p w:rsidR="007E46E2" w:rsidP="00DA313B" w:rsidRDefault="007E46E2" w14:paraId="3EAF682B" w14:textId="77777777">
      <w:pPr>
        <w:pStyle w:val="BodyText"/>
        <w:jc w:val="both"/>
        <w:rPr>
          <w:rFonts w:ascii="Arial" w:hAnsi="Arial" w:cs="Arial"/>
          <w:sz w:val="24"/>
          <w:szCs w:val="24"/>
        </w:rPr>
      </w:pPr>
    </w:p>
    <w:p w:rsidR="007E46E2" w:rsidP="00DA313B" w:rsidRDefault="007E46E2" w14:paraId="6E2C226E" w14:textId="77777777">
      <w:pPr>
        <w:pStyle w:val="BodyText"/>
        <w:jc w:val="both"/>
        <w:rPr>
          <w:rFonts w:ascii="Arial" w:hAnsi="Arial" w:cs="Arial"/>
          <w:sz w:val="24"/>
          <w:szCs w:val="24"/>
        </w:rPr>
      </w:pPr>
      <w:r>
        <w:rPr>
          <w:rFonts w:ascii="Arial" w:hAnsi="Arial" w:cs="Arial"/>
          <w:sz w:val="24"/>
          <w:szCs w:val="24"/>
        </w:rPr>
        <w:t xml:space="preserve">The closing date for applications is </w:t>
      </w:r>
      <w:r w:rsidRPr="007E46E2">
        <w:rPr>
          <w:rFonts w:ascii="Arial" w:hAnsi="Arial" w:cs="Arial"/>
          <w:b/>
          <w:sz w:val="24"/>
          <w:szCs w:val="24"/>
        </w:rPr>
        <w:t>Friday March 21</w:t>
      </w:r>
      <w:r w:rsidRPr="007E46E2">
        <w:rPr>
          <w:rFonts w:ascii="Arial" w:hAnsi="Arial" w:cs="Arial"/>
          <w:b/>
          <w:sz w:val="24"/>
          <w:szCs w:val="24"/>
          <w:vertAlign w:val="superscript"/>
        </w:rPr>
        <w:t>st</w:t>
      </w:r>
      <w:r w:rsidRPr="007E46E2">
        <w:rPr>
          <w:rFonts w:ascii="Arial" w:hAnsi="Arial" w:cs="Arial"/>
          <w:b/>
          <w:sz w:val="24"/>
          <w:szCs w:val="24"/>
        </w:rPr>
        <w:t>.</w:t>
      </w:r>
      <w:r>
        <w:rPr>
          <w:rFonts w:ascii="Arial" w:hAnsi="Arial" w:cs="Arial"/>
          <w:sz w:val="24"/>
          <w:szCs w:val="24"/>
        </w:rPr>
        <w:t xml:space="preserve"> </w:t>
      </w:r>
    </w:p>
    <w:p w:rsidR="00C2753F" w:rsidP="00DA313B" w:rsidRDefault="00C2753F" w14:paraId="6311E70D" w14:textId="77777777">
      <w:pPr>
        <w:pStyle w:val="BodyText"/>
        <w:jc w:val="both"/>
        <w:rPr>
          <w:rFonts w:ascii="Arial" w:hAnsi="Arial" w:cs="Arial"/>
          <w:sz w:val="24"/>
          <w:szCs w:val="24"/>
        </w:rPr>
      </w:pPr>
      <w:bookmarkStart w:name="_GoBack" w:id="0"/>
      <w:bookmarkEnd w:id="0"/>
    </w:p>
    <w:p w:rsidRPr="007E46E2" w:rsidR="00CA137A" w:rsidP="00DA313B" w:rsidRDefault="007E46E2" w14:paraId="6E0BA3B5" w14:textId="2E31BDF6">
      <w:pPr>
        <w:pStyle w:val="BodyText"/>
        <w:jc w:val="both"/>
        <w:rPr>
          <w:rFonts w:ascii="Arial" w:hAnsi="Arial" w:cs="Arial"/>
          <w:sz w:val="24"/>
          <w:szCs w:val="24"/>
        </w:rPr>
      </w:pPr>
      <w:r w:rsidRPr="007E46E2">
        <w:rPr>
          <w:rFonts w:ascii="Arial" w:hAnsi="Arial" w:cs="Arial"/>
          <w:bCs/>
          <w:sz w:val="24"/>
          <w:szCs w:val="24"/>
        </w:rPr>
        <w:t>Late applications will not be considered</w:t>
      </w:r>
    </w:p>
    <w:p w:rsidRPr="00D72EC8" w:rsidR="00DF5520" w:rsidRDefault="00DF5520" w14:paraId="4F9446B2" w14:textId="77777777">
      <w:pPr>
        <w:pStyle w:val="BodyText"/>
        <w:rPr>
          <w:rFonts w:ascii="Arial" w:hAnsi="Arial" w:cs="Arial"/>
          <w:sz w:val="24"/>
          <w:szCs w:val="24"/>
        </w:rPr>
      </w:pPr>
    </w:p>
    <w:p w:rsidRPr="007E46E2" w:rsidR="005F785B" w:rsidRDefault="005F785B" w14:paraId="066902E5" w14:textId="5E911B2A">
      <w:pPr>
        <w:pStyle w:val="BodyText"/>
        <w:rPr>
          <w:rFonts w:ascii="Arial" w:hAnsi="Arial" w:cs="Arial"/>
          <w:b/>
          <w:sz w:val="24"/>
          <w:szCs w:val="24"/>
        </w:rPr>
      </w:pPr>
      <w:r w:rsidRPr="007E46E2">
        <w:rPr>
          <w:rFonts w:ascii="Arial" w:hAnsi="Arial" w:cs="Arial"/>
          <w:b/>
          <w:sz w:val="24"/>
          <w:szCs w:val="24"/>
        </w:rPr>
        <w:t xml:space="preserve">Please quote ref:  </w:t>
      </w:r>
      <w:r w:rsidRPr="007E46E2" w:rsidR="00ED2218">
        <w:rPr>
          <w:rFonts w:ascii="Arial" w:hAnsi="Arial" w:cs="Arial"/>
          <w:b/>
          <w:sz w:val="24"/>
          <w:szCs w:val="24"/>
        </w:rPr>
        <w:t>Scholarships</w:t>
      </w:r>
      <w:r w:rsidRPr="007E46E2">
        <w:rPr>
          <w:rFonts w:ascii="Arial" w:hAnsi="Arial" w:cs="Arial"/>
          <w:b/>
          <w:sz w:val="24"/>
          <w:szCs w:val="24"/>
        </w:rPr>
        <w:t xml:space="preserve"> 201</w:t>
      </w:r>
      <w:r w:rsidRPr="007E46E2" w:rsidR="00C444F5">
        <w:rPr>
          <w:rFonts w:ascii="Arial" w:hAnsi="Arial" w:cs="Arial"/>
          <w:b/>
          <w:sz w:val="24"/>
          <w:szCs w:val="24"/>
        </w:rPr>
        <w:t>4</w:t>
      </w:r>
      <w:r w:rsidRPr="007E46E2" w:rsidR="007E46E2">
        <w:rPr>
          <w:rFonts w:ascii="Arial" w:hAnsi="Arial" w:cs="Arial"/>
          <w:b/>
          <w:sz w:val="24"/>
          <w:szCs w:val="24"/>
        </w:rPr>
        <w:t xml:space="preserve"> ADH FB2</w:t>
      </w:r>
    </w:p>
    <w:sectPr w:rsidRPr="007E46E2" w:rsidR="005F785B">
      <w:pgSz w:w="11909" w:h="16834" w:code="9"/>
      <w:pgMar w:top="1440" w:right="1440" w:bottom="87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346"/>
    <w:rsid w:val="000152BA"/>
    <w:rsid w:val="00023030"/>
    <w:rsid w:val="00062D1F"/>
    <w:rsid w:val="000B2B60"/>
    <w:rsid w:val="000B2E23"/>
    <w:rsid w:val="000B7FD8"/>
    <w:rsid w:val="000D046D"/>
    <w:rsid w:val="00167BDE"/>
    <w:rsid w:val="001705EC"/>
    <w:rsid w:val="0018283B"/>
    <w:rsid w:val="001C1AEC"/>
    <w:rsid w:val="001C530E"/>
    <w:rsid w:val="001D0651"/>
    <w:rsid w:val="001D3AF1"/>
    <w:rsid w:val="001E03C8"/>
    <w:rsid w:val="001E1735"/>
    <w:rsid w:val="00207B37"/>
    <w:rsid w:val="002367D3"/>
    <w:rsid w:val="00237DD6"/>
    <w:rsid w:val="00272AB9"/>
    <w:rsid w:val="00281649"/>
    <w:rsid w:val="002B23B4"/>
    <w:rsid w:val="002D1909"/>
    <w:rsid w:val="002E1912"/>
    <w:rsid w:val="002F3ABB"/>
    <w:rsid w:val="00311E02"/>
    <w:rsid w:val="003211BA"/>
    <w:rsid w:val="0033104C"/>
    <w:rsid w:val="00366CE9"/>
    <w:rsid w:val="003830BB"/>
    <w:rsid w:val="003D78EF"/>
    <w:rsid w:val="004479C4"/>
    <w:rsid w:val="00464100"/>
    <w:rsid w:val="004760A0"/>
    <w:rsid w:val="00487101"/>
    <w:rsid w:val="004C2625"/>
    <w:rsid w:val="004E699E"/>
    <w:rsid w:val="00532796"/>
    <w:rsid w:val="00557DC2"/>
    <w:rsid w:val="0058728C"/>
    <w:rsid w:val="005A272F"/>
    <w:rsid w:val="005A35DB"/>
    <w:rsid w:val="005F785B"/>
    <w:rsid w:val="0060777B"/>
    <w:rsid w:val="006162E2"/>
    <w:rsid w:val="00632C9C"/>
    <w:rsid w:val="0065099C"/>
    <w:rsid w:val="00665351"/>
    <w:rsid w:val="006A28C6"/>
    <w:rsid w:val="006B5C65"/>
    <w:rsid w:val="007454B5"/>
    <w:rsid w:val="007E46E2"/>
    <w:rsid w:val="0082321C"/>
    <w:rsid w:val="0087239C"/>
    <w:rsid w:val="008967C0"/>
    <w:rsid w:val="008F2BFC"/>
    <w:rsid w:val="008F3B49"/>
    <w:rsid w:val="009B07D1"/>
    <w:rsid w:val="009D11E9"/>
    <w:rsid w:val="009F67A7"/>
    <w:rsid w:val="00A23C4A"/>
    <w:rsid w:val="00A33C05"/>
    <w:rsid w:val="00A531B1"/>
    <w:rsid w:val="00A70780"/>
    <w:rsid w:val="00A71346"/>
    <w:rsid w:val="00A96431"/>
    <w:rsid w:val="00AD0638"/>
    <w:rsid w:val="00B046BF"/>
    <w:rsid w:val="00B45991"/>
    <w:rsid w:val="00B4718F"/>
    <w:rsid w:val="00B94A2A"/>
    <w:rsid w:val="00BF36EF"/>
    <w:rsid w:val="00C17B99"/>
    <w:rsid w:val="00C2753F"/>
    <w:rsid w:val="00C302D3"/>
    <w:rsid w:val="00C33B8E"/>
    <w:rsid w:val="00C444F5"/>
    <w:rsid w:val="00C451C2"/>
    <w:rsid w:val="00C60A98"/>
    <w:rsid w:val="00C9323C"/>
    <w:rsid w:val="00CA137A"/>
    <w:rsid w:val="00CC69A6"/>
    <w:rsid w:val="00CE7784"/>
    <w:rsid w:val="00CF52C3"/>
    <w:rsid w:val="00D06EBA"/>
    <w:rsid w:val="00D60B78"/>
    <w:rsid w:val="00D61A11"/>
    <w:rsid w:val="00D72EC8"/>
    <w:rsid w:val="00D8409A"/>
    <w:rsid w:val="00DA296B"/>
    <w:rsid w:val="00DA313B"/>
    <w:rsid w:val="00DB0E87"/>
    <w:rsid w:val="00DE7622"/>
    <w:rsid w:val="00DF5520"/>
    <w:rsid w:val="00DF79F2"/>
    <w:rsid w:val="00E75BE6"/>
    <w:rsid w:val="00E766E8"/>
    <w:rsid w:val="00E8361D"/>
    <w:rsid w:val="00EA4212"/>
    <w:rsid w:val="00EC63D3"/>
    <w:rsid w:val="00ED2218"/>
    <w:rsid w:val="00F30243"/>
    <w:rsid w:val="00F3304E"/>
    <w:rsid w:val="00F43F4C"/>
    <w:rsid w:val="00F44AAB"/>
    <w:rsid w:val="00F758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A5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36"/>
      <w:lang w:val="en-US"/>
    </w:rPr>
  </w:style>
  <w:style w:type="paragraph" w:styleId="Heading2">
    <w:name w:val="heading 2"/>
    <w:basedOn w:val="Normal"/>
    <w:next w:val="Normal"/>
    <w:qFormat/>
    <w:pPr>
      <w:keepNext/>
      <w:outlineLvl w:val="1"/>
    </w:pPr>
    <w:rPr>
      <w:b/>
      <w:i/>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8"/>
      <w:lang w:val="en-U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0D046D"/>
    <w:rPr>
      <w:rFonts w:ascii="Tahoma" w:hAnsi="Tahoma" w:cs="Tahoma"/>
      <w:sz w:val="16"/>
      <w:szCs w:val="16"/>
    </w:rPr>
  </w:style>
  <w:style w:type="character" w:customStyle="1" w:styleId="BalloonTextChar">
    <w:name w:val="Balloon Text Char"/>
    <w:link w:val="BalloonText"/>
    <w:uiPriority w:val="99"/>
    <w:semiHidden/>
    <w:rsid w:val="000D046D"/>
    <w:rPr>
      <w:rFonts w:ascii="Tahoma" w:hAnsi="Tahoma" w:cs="Tahoma"/>
      <w:sz w:val="16"/>
      <w:szCs w:val="16"/>
    </w:rPr>
  </w:style>
  <w:style w:type="character" w:styleId="CommentReference">
    <w:name w:val="annotation reference"/>
    <w:uiPriority w:val="99"/>
    <w:semiHidden/>
    <w:unhideWhenUsed/>
    <w:rsid w:val="003211BA"/>
    <w:rPr>
      <w:sz w:val="16"/>
      <w:szCs w:val="16"/>
    </w:rPr>
  </w:style>
  <w:style w:type="paragraph" w:styleId="CommentText">
    <w:name w:val="annotation text"/>
    <w:basedOn w:val="Normal"/>
    <w:link w:val="CommentTextChar"/>
    <w:uiPriority w:val="99"/>
    <w:semiHidden/>
    <w:unhideWhenUsed/>
    <w:rsid w:val="003211BA"/>
    <w:rPr>
      <w:sz w:val="20"/>
    </w:rPr>
  </w:style>
  <w:style w:type="character" w:customStyle="1" w:styleId="CommentTextChar">
    <w:name w:val="Comment Text Char"/>
    <w:basedOn w:val="DefaultParagraphFont"/>
    <w:link w:val="CommentText"/>
    <w:uiPriority w:val="99"/>
    <w:semiHidden/>
    <w:rsid w:val="003211BA"/>
  </w:style>
  <w:style w:type="paragraph" w:styleId="CommentSubject">
    <w:name w:val="annotation subject"/>
    <w:basedOn w:val="CommentText"/>
    <w:next w:val="CommentText"/>
    <w:link w:val="CommentSubjectChar"/>
    <w:uiPriority w:val="99"/>
    <w:semiHidden/>
    <w:unhideWhenUsed/>
    <w:rsid w:val="003211BA"/>
    <w:rPr>
      <w:b/>
      <w:bCs/>
    </w:rPr>
  </w:style>
  <w:style w:type="character" w:customStyle="1" w:styleId="CommentSubjectChar">
    <w:name w:val="Comment Subject Char"/>
    <w:link w:val="CommentSubject"/>
    <w:uiPriority w:val="99"/>
    <w:semiHidden/>
    <w:rsid w:val="003211BA"/>
    <w:rPr>
      <w:b/>
      <w:bCs/>
    </w:rPr>
  </w:style>
  <w:style w:type="paragraph" w:styleId="NoSpacing">
    <w:name w:val="No Spacing"/>
    <w:uiPriority w:val="1"/>
    <w:qFormat/>
    <w:rsid w:val="00DA296B"/>
    <w:rPr>
      <w:rFonts w:ascii="Calibri" w:eastAsia="Calibri" w:hAnsi="Calibri"/>
      <w:sz w:val="22"/>
      <w:szCs w:val="22"/>
      <w:lang w:val="en-US" w:eastAsia="en-US"/>
    </w:rPr>
  </w:style>
  <w:style w:type="paragraph" w:styleId="BodyText2">
    <w:name w:val="Body Text 2"/>
    <w:basedOn w:val="Normal"/>
    <w:link w:val="BodyText2Char"/>
    <w:uiPriority w:val="99"/>
    <w:semiHidden/>
    <w:unhideWhenUsed/>
    <w:rsid w:val="00F7586E"/>
    <w:pPr>
      <w:spacing w:after="120" w:line="480" w:lineRule="auto"/>
    </w:pPr>
  </w:style>
  <w:style w:type="character" w:customStyle="1" w:styleId="BodyText2Char">
    <w:name w:val="Body Text 2 Char"/>
    <w:basedOn w:val="DefaultParagraphFont"/>
    <w:link w:val="BodyText2"/>
    <w:uiPriority w:val="99"/>
    <w:semiHidden/>
    <w:rsid w:val="00F7586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36"/>
      <w:lang w:val="en-US"/>
    </w:rPr>
  </w:style>
  <w:style w:type="paragraph" w:styleId="Heading2">
    <w:name w:val="heading 2"/>
    <w:basedOn w:val="Normal"/>
    <w:next w:val="Normal"/>
    <w:qFormat/>
    <w:pPr>
      <w:keepNext/>
      <w:outlineLvl w:val="1"/>
    </w:pPr>
    <w:rPr>
      <w:b/>
      <w:i/>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8"/>
      <w:lang w:val="en-U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0D046D"/>
    <w:rPr>
      <w:rFonts w:ascii="Tahoma" w:hAnsi="Tahoma" w:cs="Tahoma"/>
      <w:sz w:val="16"/>
      <w:szCs w:val="16"/>
    </w:rPr>
  </w:style>
  <w:style w:type="character" w:customStyle="1" w:styleId="BalloonTextChar">
    <w:name w:val="Balloon Text Char"/>
    <w:link w:val="BalloonText"/>
    <w:uiPriority w:val="99"/>
    <w:semiHidden/>
    <w:rsid w:val="000D046D"/>
    <w:rPr>
      <w:rFonts w:ascii="Tahoma" w:hAnsi="Tahoma" w:cs="Tahoma"/>
      <w:sz w:val="16"/>
      <w:szCs w:val="16"/>
    </w:rPr>
  </w:style>
  <w:style w:type="character" w:styleId="CommentReference">
    <w:name w:val="annotation reference"/>
    <w:uiPriority w:val="99"/>
    <w:semiHidden/>
    <w:unhideWhenUsed/>
    <w:rsid w:val="003211BA"/>
    <w:rPr>
      <w:sz w:val="16"/>
      <w:szCs w:val="16"/>
    </w:rPr>
  </w:style>
  <w:style w:type="paragraph" w:styleId="CommentText">
    <w:name w:val="annotation text"/>
    <w:basedOn w:val="Normal"/>
    <w:link w:val="CommentTextChar"/>
    <w:uiPriority w:val="99"/>
    <w:semiHidden/>
    <w:unhideWhenUsed/>
    <w:rsid w:val="003211BA"/>
    <w:rPr>
      <w:sz w:val="20"/>
    </w:rPr>
  </w:style>
  <w:style w:type="character" w:customStyle="1" w:styleId="CommentTextChar">
    <w:name w:val="Comment Text Char"/>
    <w:basedOn w:val="DefaultParagraphFont"/>
    <w:link w:val="CommentText"/>
    <w:uiPriority w:val="99"/>
    <w:semiHidden/>
    <w:rsid w:val="003211BA"/>
  </w:style>
  <w:style w:type="paragraph" w:styleId="CommentSubject">
    <w:name w:val="annotation subject"/>
    <w:basedOn w:val="CommentText"/>
    <w:next w:val="CommentText"/>
    <w:link w:val="CommentSubjectChar"/>
    <w:uiPriority w:val="99"/>
    <w:semiHidden/>
    <w:unhideWhenUsed/>
    <w:rsid w:val="003211BA"/>
    <w:rPr>
      <w:b/>
      <w:bCs/>
    </w:rPr>
  </w:style>
  <w:style w:type="character" w:customStyle="1" w:styleId="CommentSubjectChar">
    <w:name w:val="Comment Subject Char"/>
    <w:link w:val="CommentSubject"/>
    <w:uiPriority w:val="99"/>
    <w:semiHidden/>
    <w:rsid w:val="003211BA"/>
    <w:rPr>
      <w:b/>
      <w:bCs/>
    </w:rPr>
  </w:style>
  <w:style w:type="paragraph" w:styleId="NoSpacing">
    <w:name w:val="No Spacing"/>
    <w:uiPriority w:val="1"/>
    <w:qFormat/>
    <w:rsid w:val="00DA296B"/>
    <w:rPr>
      <w:rFonts w:ascii="Calibri" w:eastAsia="Calibri" w:hAnsi="Calibri"/>
      <w:sz w:val="22"/>
      <w:szCs w:val="22"/>
      <w:lang w:val="en-US" w:eastAsia="en-US"/>
    </w:rPr>
  </w:style>
  <w:style w:type="paragraph" w:styleId="BodyText2">
    <w:name w:val="Body Text 2"/>
    <w:basedOn w:val="Normal"/>
    <w:link w:val="BodyText2Char"/>
    <w:uiPriority w:val="99"/>
    <w:semiHidden/>
    <w:unhideWhenUsed/>
    <w:rsid w:val="00F7586E"/>
    <w:pPr>
      <w:spacing w:after="120" w:line="480" w:lineRule="auto"/>
    </w:pPr>
  </w:style>
  <w:style w:type="character" w:customStyle="1" w:styleId="BodyText2Char">
    <w:name w:val="Body Text 2 Char"/>
    <w:basedOn w:val="DefaultParagraphFont"/>
    <w:link w:val="BodyText2"/>
    <w:uiPriority w:val="99"/>
    <w:semiHidden/>
    <w:rsid w:val="00F7586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71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uri.abdulhadi@dmu.ac.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htaki@dmu.ac.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323</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Junior Research Fellow</vt:lpstr>
    </vt:vector>
  </TitlesOfParts>
  <Company>Home</Company>
  <LinksUpToDate>false</LinksUpToDate>
  <CharactersWithSpaces>2324</CharactersWithSpaces>
  <SharedDoc>false</SharedDoc>
  <HLinks>
    <vt:vector size="18" baseType="variant">
      <vt:variant>
        <vt:i4>6488067</vt:i4>
      </vt:variant>
      <vt:variant>
        <vt:i4>6</vt:i4>
      </vt:variant>
      <vt:variant>
        <vt:i4>0</vt:i4>
      </vt:variant>
      <vt:variant>
        <vt:i4>5</vt:i4>
      </vt:variant>
      <vt:variant>
        <vt:lpwstr>mailto:researchstudents@dmu.ac.uk</vt:lpwstr>
      </vt:variant>
      <vt:variant>
        <vt:lpwstr/>
      </vt:variant>
      <vt:variant>
        <vt:i4>3145818</vt:i4>
      </vt:variant>
      <vt:variant>
        <vt:i4>3</vt:i4>
      </vt:variant>
      <vt:variant>
        <vt:i4>0</vt:i4>
      </vt:variant>
      <vt:variant>
        <vt:i4>5</vt:i4>
      </vt:variant>
      <vt:variant>
        <vt:lpwstr>mailto:ldean@dmu.ac.uk</vt:lpwstr>
      </vt:variant>
      <vt:variant>
        <vt:lpwstr/>
      </vt:variant>
      <vt:variant>
        <vt:i4>6488182</vt:i4>
      </vt:variant>
      <vt:variant>
        <vt:i4>0</vt:i4>
      </vt:variant>
      <vt:variant>
        <vt:i4>0</vt:i4>
      </vt:variant>
      <vt:variant>
        <vt:i4>5</vt:i4>
      </vt:variant>
      <vt:variant>
        <vt:lpwstr>http://www.iesd.dmu.ac.uk/vacancies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ADH FB2: Enhancing Quality of Life in Residential High Rises: Sustainable Design Responses for More Social Integration</dc:title>
  <dc:creator>Martin Elliott</dc:creator>
  <cp:lastModifiedBy>Claire Kaylor-Tilley</cp:lastModifiedBy>
  <cp:revision>10</cp:revision>
  <cp:lastPrinted>2011-03-11T15:29:00Z</cp:lastPrinted>
  <dcterms:created xsi:type="dcterms:W3CDTF">2014-02-18T11:17:00Z</dcterms:created>
  <dcterms:modified xsi:type="dcterms:W3CDTF">2014-02-18T16:20:53Z</dcterms:modified>
  <cp:keywords>
  </cp:keywords>
  <dc:subject>
  </dc:subject>
</cp:coreProperties>
</file>