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EE9" w:rsidP="00386EE9" w:rsidRDefault="00386EE9" w14:paraId="55B55016" w14:textId="7777777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 Montfort University</w:t>
      </w:r>
    </w:p>
    <w:p w:rsidR="00610EE3" w:rsidP="00386EE9" w:rsidRDefault="00386EE9" w14:paraId="4193DCE6" w14:textId="7777777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Validation of </w:t>
      </w:r>
      <w:r w:rsidR="0030603C">
        <w:rPr>
          <w:rFonts w:cstheme="minorHAnsi"/>
          <w:b/>
          <w:bCs/>
        </w:rPr>
        <w:t>&lt;</w:t>
      </w:r>
      <w:r>
        <w:rPr>
          <w:rFonts w:cstheme="minorHAnsi"/>
          <w:b/>
          <w:bCs/>
        </w:rPr>
        <w:t>programme title</w:t>
      </w:r>
      <w:r w:rsidR="0030603C">
        <w:rPr>
          <w:rFonts w:cstheme="minorHAnsi"/>
          <w:b/>
          <w:bCs/>
        </w:rPr>
        <w:t>&gt;</w:t>
      </w:r>
      <w:r w:rsidR="00610EE3">
        <w:rPr>
          <w:rFonts w:cstheme="minorHAnsi"/>
          <w:b/>
          <w:bCs/>
        </w:rPr>
        <w:t xml:space="preserve"> </w:t>
      </w:r>
    </w:p>
    <w:p w:rsidR="00386EE9" w:rsidP="00386EE9" w:rsidRDefault="00610EE3" w14:paraId="27CE2F64" w14:textId="029FA54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Outcomes report</w:t>
      </w:r>
    </w:p>
    <w:p w:rsidRPr="007D44B1" w:rsidR="00386EE9" w:rsidP="00386EE9" w:rsidRDefault="00386EE9" w14:paraId="2BFCC92D" w14:textId="7777777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Date of validation</w:t>
      </w:r>
    </w:p>
    <w:p w:rsidR="00386EE9" w:rsidP="00386EE9" w:rsidRDefault="00386EE9" w14:paraId="1BBE7F85" w14:textId="77777777">
      <w:pPr>
        <w:rPr>
          <w:rFonts w:cstheme="minorHAnsi"/>
          <w:b/>
          <w:bCs/>
        </w:rPr>
      </w:pPr>
      <w:r w:rsidRPr="007D44B1">
        <w:rPr>
          <w:rFonts w:cstheme="minorHAnsi"/>
          <w:b/>
          <w:bCs/>
        </w:rPr>
        <w:t>Basic programme information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386EE9" w:rsidTr="00DD13F4" w14:paraId="0037BD52" w14:textId="77777777">
        <w:tc>
          <w:tcPr>
            <w:tcW w:w="3686" w:type="dxa"/>
          </w:tcPr>
          <w:p w:rsidR="00386EE9" w:rsidP="00DD13F4" w:rsidRDefault="00386EE9" w14:paraId="762EBF5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Programme title</w:t>
            </w:r>
          </w:p>
        </w:tc>
        <w:tc>
          <w:tcPr>
            <w:tcW w:w="5330" w:type="dxa"/>
          </w:tcPr>
          <w:p w:rsidR="00386EE9" w:rsidP="00DD13F4" w:rsidRDefault="00386EE9" w14:paraId="7A6E9AD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here&gt;</w:t>
            </w:r>
          </w:p>
        </w:tc>
      </w:tr>
      <w:tr w:rsidR="00386EE9" w:rsidTr="00DD13F4" w14:paraId="3890ED40" w14:textId="77777777">
        <w:tc>
          <w:tcPr>
            <w:tcW w:w="3686" w:type="dxa"/>
          </w:tcPr>
          <w:p w:rsidR="00386EE9" w:rsidP="00DD13F4" w:rsidRDefault="00386EE9" w14:paraId="7566ACB5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Award, including exit awards</w:t>
            </w:r>
          </w:p>
        </w:tc>
        <w:tc>
          <w:tcPr>
            <w:tcW w:w="5330" w:type="dxa"/>
          </w:tcPr>
          <w:p w:rsidR="00386EE9" w:rsidP="00DD13F4" w:rsidRDefault="00386EE9" w14:paraId="7EFC8540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here&gt;</w:t>
            </w:r>
          </w:p>
        </w:tc>
      </w:tr>
      <w:tr w:rsidR="00386EE9" w:rsidTr="00DD13F4" w14:paraId="6F92DCBB" w14:textId="77777777">
        <w:tc>
          <w:tcPr>
            <w:tcW w:w="3686" w:type="dxa"/>
          </w:tcPr>
          <w:p w:rsidR="00386EE9" w:rsidP="00DD13F4" w:rsidRDefault="00386EE9" w14:paraId="2AEA739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Mode(s) of study</w:t>
            </w:r>
          </w:p>
        </w:tc>
        <w:tc>
          <w:tcPr>
            <w:tcW w:w="5330" w:type="dxa"/>
          </w:tcPr>
          <w:p w:rsidR="00386EE9" w:rsidP="00DD13F4" w:rsidRDefault="00386EE9" w14:paraId="7F620CD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here&gt;</w:t>
            </w:r>
          </w:p>
        </w:tc>
      </w:tr>
      <w:tr w:rsidR="00386EE9" w:rsidTr="00DD13F4" w14:paraId="1EFB9234" w14:textId="77777777">
        <w:tc>
          <w:tcPr>
            <w:tcW w:w="3686" w:type="dxa"/>
          </w:tcPr>
          <w:p w:rsidR="00386EE9" w:rsidP="00DD13F4" w:rsidRDefault="00386EE9" w14:paraId="702AE94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Faculty</w:t>
            </w:r>
          </w:p>
        </w:tc>
        <w:tc>
          <w:tcPr>
            <w:tcW w:w="5330" w:type="dxa"/>
          </w:tcPr>
          <w:p w:rsidR="00386EE9" w:rsidP="00DD13F4" w:rsidRDefault="00386EE9" w14:paraId="3944C9B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here&gt;</w:t>
            </w:r>
          </w:p>
        </w:tc>
      </w:tr>
      <w:tr w:rsidR="00386EE9" w:rsidTr="00DD13F4" w14:paraId="60842404" w14:textId="77777777">
        <w:tc>
          <w:tcPr>
            <w:tcW w:w="3686" w:type="dxa"/>
          </w:tcPr>
          <w:p w:rsidR="00386EE9" w:rsidP="00DD13F4" w:rsidRDefault="00386EE9" w14:paraId="3424A01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Programme Management Board</w:t>
            </w:r>
          </w:p>
        </w:tc>
        <w:tc>
          <w:tcPr>
            <w:tcW w:w="5330" w:type="dxa"/>
          </w:tcPr>
          <w:p w:rsidR="00386EE9" w:rsidP="00DD13F4" w:rsidRDefault="00386EE9" w14:paraId="7C1F86D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here&gt;</w:t>
            </w:r>
          </w:p>
        </w:tc>
      </w:tr>
      <w:tr w:rsidR="00386EE9" w:rsidTr="00DD13F4" w14:paraId="0864E928" w14:textId="77777777">
        <w:tc>
          <w:tcPr>
            <w:tcW w:w="3686" w:type="dxa"/>
          </w:tcPr>
          <w:p w:rsidR="00386EE9" w:rsidP="00DD13F4" w:rsidRDefault="00386EE9" w14:paraId="4866A5D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 of delivery</w:t>
            </w:r>
          </w:p>
        </w:tc>
        <w:tc>
          <w:tcPr>
            <w:tcW w:w="5330" w:type="dxa"/>
          </w:tcPr>
          <w:p w:rsidR="00386EE9" w:rsidP="00DD13F4" w:rsidRDefault="00386EE9" w14:paraId="24F5E52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here&gt;</w:t>
            </w:r>
          </w:p>
        </w:tc>
      </w:tr>
      <w:tr w:rsidR="00386EE9" w:rsidTr="00DD13F4" w14:paraId="1296EB45" w14:textId="77777777">
        <w:tc>
          <w:tcPr>
            <w:tcW w:w="3686" w:type="dxa"/>
          </w:tcPr>
          <w:p w:rsidR="00386EE9" w:rsidP="00DD13F4" w:rsidRDefault="00386EE9" w14:paraId="22514AC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first intake</w:t>
            </w:r>
          </w:p>
        </w:tc>
        <w:tc>
          <w:tcPr>
            <w:tcW w:w="5330" w:type="dxa"/>
          </w:tcPr>
          <w:p w:rsidR="00386EE9" w:rsidP="00DD13F4" w:rsidRDefault="00386EE9" w14:paraId="23AF2E7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&lt;add here&gt;</w:t>
            </w:r>
          </w:p>
        </w:tc>
      </w:tr>
    </w:tbl>
    <w:p w:rsidR="00386EE9" w:rsidP="00386EE9" w:rsidRDefault="00386EE9" w14:paraId="42CC6D97" w14:textId="77777777">
      <w:pPr>
        <w:rPr>
          <w:rFonts w:cstheme="minorHAnsi"/>
        </w:rPr>
      </w:pPr>
    </w:p>
    <w:p w:rsidR="00386EE9" w:rsidP="00386EE9" w:rsidRDefault="00386EE9" w14:paraId="3795042F" w14:textId="7777777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Validation panel: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386EE9" w:rsidTr="00DD13F4" w14:paraId="4C7AD441" w14:textId="77777777">
        <w:tc>
          <w:tcPr>
            <w:tcW w:w="3686" w:type="dxa"/>
          </w:tcPr>
          <w:p w:rsidR="00386EE9" w:rsidP="00DD13F4" w:rsidRDefault="00386EE9" w14:paraId="6ACE601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Chair</w:t>
            </w:r>
          </w:p>
        </w:tc>
        <w:tc>
          <w:tcPr>
            <w:tcW w:w="5330" w:type="dxa"/>
          </w:tcPr>
          <w:p w:rsidR="00386EE9" w:rsidP="00DD13F4" w:rsidRDefault="00386EE9" w14:paraId="0A49CE45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job title, faculty</w:t>
            </w:r>
          </w:p>
        </w:tc>
      </w:tr>
      <w:tr w:rsidR="00386EE9" w:rsidTr="00DD13F4" w14:paraId="4DADD510" w14:textId="77777777">
        <w:tc>
          <w:tcPr>
            <w:tcW w:w="3686" w:type="dxa"/>
          </w:tcPr>
          <w:p w:rsidR="00386EE9" w:rsidP="00DD13F4" w:rsidRDefault="00386EE9" w14:paraId="1F2D9B6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External panel member</w:t>
            </w:r>
          </w:p>
        </w:tc>
        <w:tc>
          <w:tcPr>
            <w:tcW w:w="5330" w:type="dxa"/>
          </w:tcPr>
          <w:p w:rsidR="00386EE9" w:rsidP="00DD13F4" w:rsidRDefault="00386EE9" w14:paraId="33AEA2F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job title, institution or workplace</w:t>
            </w:r>
          </w:p>
        </w:tc>
      </w:tr>
      <w:tr w:rsidR="00386EE9" w:rsidTr="00DD13F4" w14:paraId="0D2FCC7E" w14:textId="77777777">
        <w:tc>
          <w:tcPr>
            <w:tcW w:w="3686" w:type="dxa"/>
          </w:tcPr>
          <w:p w:rsidR="00386EE9" w:rsidP="00DD13F4" w:rsidRDefault="00386EE9" w14:paraId="20D394A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Academic representative</w:t>
            </w:r>
          </w:p>
        </w:tc>
        <w:tc>
          <w:tcPr>
            <w:tcW w:w="5330" w:type="dxa"/>
          </w:tcPr>
          <w:p w:rsidR="00386EE9" w:rsidP="00DD13F4" w:rsidRDefault="00386EE9" w14:paraId="6FFB0D0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job title, faculty</w:t>
            </w:r>
          </w:p>
        </w:tc>
      </w:tr>
      <w:tr w:rsidR="00386EE9" w:rsidTr="00DD13F4" w14:paraId="7220EC78" w14:textId="77777777">
        <w:tc>
          <w:tcPr>
            <w:tcW w:w="3686" w:type="dxa"/>
          </w:tcPr>
          <w:p w:rsidR="00386EE9" w:rsidP="00DD13F4" w:rsidRDefault="00386EE9" w14:paraId="7DC4B67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Department of Academic Quality </w:t>
            </w:r>
          </w:p>
        </w:tc>
        <w:tc>
          <w:tcPr>
            <w:tcW w:w="5330" w:type="dxa"/>
          </w:tcPr>
          <w:p w:rsidR="00386EE9" w:rsidP="00DD13F4" w:rsidRDefault="00386EE9" w14:paraId="7E99ECD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job title</w:t>
            </w:r>
          </w:p>
        </w:tc>
      </w:tr>
      <w:tr w:rsidR="00386EE9" w:rsidTr="00DD13F4" w14:paraId="325EA28B" w14:textId="77777777">
        <w:tc>
          <w:tcPr>
            <w:tcW w:w="3686" w:type="dxa"/>
          </w:tcPr>
          <w:p w:rsidR="00386EE9" w:rsidP="00DD13F4" w:rsidRDefault="00386EE9" w14:paraId="741CA01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representative</w:t>
            </w:r>
          </w:p>
        </w:tc>
        <w:tc>
          <w:tcPr>
            <w:tcW w:w="5330" w:type="dxa"/>
          </w:tcPr>
          <w:p w:rsidR="00386EE9" w:rsidP="00DD13F4" w:rsidRDefault="00386EE9" w14:paraId="093787B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job title, faculty (if relevant)</w:t>
            </w:r>
          </w:p>
        </w:tc>
      </w:tr>
      <w:tr w:rsidR="00386EE9" w:rsidTr="00DD13F4" w14:paraId="57467E13" w14:textId="77777777">
        <w:tc>
          <w:tcPr>
            <w:tcW w:w="3686" w:type="dxa"/>
          </w:tcPr>
          <w:p w:rsidR="00386EE9" w:rsidP="00DD13F4" w:rsidRDefault="00386EE9" w14:paraId="738E7C45" w14:textId="37B1DF16">
            <w:pPr>
              <w:rPr>
                <w:rFonts w:cstheme="minorHAnsi"/>
              </w:rPr>
            </w:pPr>
            <w:r>
              <w:rPr>
                <w:rFonts w:cstheme="minorHAnsi"/>
              </w:rPr>
              <w:t>Library and Student Services</w:t>
            </w:r>
          </w:p>
        </w:tc>
        <w:tc>
          <w:tcPr>
            <w:tcW w:w="5330" w:type="dxa"/>
          </w:tcPr>
          <w:p w:rsidR="00386EE9" w:rsidP="00DD13F4" w:rsidRDefault="00386EE9" w14:paraId="3C4251B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job title</w:t>
            </w:r>
          </w:p>
        </w:tc>
      </w:tr>
      <w:tr w:rsidR="00386EE9" w:rsidTr="00DD13F4" w14:paraId="7FDF90E2" w14:textId="77777777">
        <w:tc>
          <w:tcPr>
            <w:tcW w:w="3686" w:type="dxa"/>
          </w:tcPr>
          <w:p w:rsidR="00386EE9" w:rsidP="00DD13F4" w:rsidRDefault="00386EE9" w14:paraId="465F848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Servicing officer</w:t>
            </w:r>
          </w:p>
        </w:tc>
        <w:tc>
          <w:tcPr>
            <w:tcW w:w="5330" w:type="dxa"/>
          </w:tcPr>
          <w:p w:rsidR="00386EE9" w:rsidP="00DD13F4" w:rsidRDefault="00386EE9" w14:paraId="596B2E6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job title, faculty</w:t>
            </w:r>
          </w:p>
        </w:tc>
      </w:tr>
      <w:tr w:rsidR="00386EE9" w:rsidTr="00DD13F4" w14:paraId="56482D15" w14:textId="77777777">
        <w:tc>
          <w:tcPr>
            <w:tcW w:w="3686" w:type="dxa"/>
          </w:tcPr>
          <w:p w:rsidR="00386EE9" w:rsidP="00DD13F4" w:rsidRDefault="00386EE9" w14:paraId="3EC63725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 panel members </w:t>
            </w:r>
          </w:p>
        </w:tc>
        <w:tc>
          <w:tcPr>
            <w:tcW w:w="5330" w:type="dxa"/>
          </w:tcPr>
          <w:p w:rsidR="00386EE9" w:rsidP="00DD13F4" w:rsidRDefault="00386EE9" w14:paraId="553E68D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appropriate, 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PSRB representative</w:t>
            </w:r>
          </w:p>
        </w:tc>
      </w:tr>
    </w:tbl>
    <w:p w:rsidR="00386EE9" w:rsidP="00386EE9" w:rsidRDefault="00386EE9" w14:paraId="29F674F1" w14:textId="77777777">
      <w:pPr>
        <w:rPr>
          <w:rFonts w:cstheme="minorHAnsi"/>
          <w:b/>
          <w:bCs/>
        </w:rPr>
      </w:pPr>
    </w:p>
    <w:p w:rsidR="00386EE9" w:rsidP="00386EE9" w:rsidRDefault="00386EE9" w14:paraId="6EF1141F" w14:textId="2D5EA99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Section A</w:t>
      </w:r>
      <w:r>
        <w:rPr>
          <w:rFonts w:cstheme="minorHAnsi"/>
          <w:b/>
          <w:bCs/>
        </w:rPr>
        <w:tab/>
        <w:t>Checklist</w:t>
      </w:r>
    </w:p>
    <w:p w:rsidRPr="00A177CB" w:rsidR="00A177CB" w:rsidP="00386EE9" w:rsidRDefault="00A177CB" w14:paraId="239D7315" w14:textId="2C938AAC">
      <w:pPr>
        <w:rPr>
          <w:rFonts w:cstheme="minorHAnsi"/>
        </w:rPr>
      </w:pPr>
      <w:r>
        <w:rPr>
          <w:rFonts w:cstheme="minorHAnsi"/>
        </w:rPr>
        <w:t xml:space="preserve">The panel confirms that the programme adheres to the following quality assurance requirements. </w:t>
      </w:r>
      <w:r w:rsidR="004050B1">
        <w:rPr>
          <w:rFonts w:cstheme="minorHAnsi"/>
        </w:rPr>
        <w:t>(</w:t>
      </w:r>
      <w:r>
        <w:rPr>
          <w:rFonts w:cstheme="minorHAnsi"/>
        </w:rPr>
        <w:t>Please note that this checklist may not be completed fully at the time of validation, as conditions/required actions may be set which relate to these requirements, but should be fully completed once any relevant conditions/required actions have been met.</w:t>
      </w:r>
      <w:r w:rsidR="004050B1">
        <w:rPr>
          <w:rFonts w:cstheme="minorHAnsi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92"/>
        <w:gridCol w:w="436"/>
      </w:tblGrid>
      <w:tr w:rsidR="00386EE9" w:rsidTr="00DD13F4" w14:paraId="61CD60C1" w14:textId="77777777">
        <w:tc>
          <w:tcPr>
            <w:tcW w:w="7792" w:type="dxa"/>
          </w:tcPr>
          <w:p w:rsidRPr="002921C8" w:rsidR="00386EE9" w:rsidP="00DD13F4" w:rsidRDefault="00386EE9" w14:paraId="319DC98C" w14:textId="77777777">
            <w:pPr>
              <w:rPr>
                <w:rFonts w:ascii="Calibri" w:hAnsi="Calibri"/>
                <w:szCs w:val="24"/>
              </w:rPr>
            </w:pPr>
            <w:r w:rsidRPr="002921C8">
              <w:rPr>
                <w:rFonts w:ascii="Calibri" w:hAnsi="Calibri"/>
                <w:szCs w:val="24"/>
              </w:rPr>
              <w:t xml:space="preserve">The programme has been designed with appropriate reference to the relevant external benchmarks in programme design and delivery, including (but not exclusive to) QAA </w:t>
            </w:r>
            <w:r>
              <w:rPr>
                <w:rFonts w:ascii="Calibri" w:hAnsi="Calibri"/>
                <w:szCs w:val="24"/>
              </w:rPr>
              <w:t xml:space="preserve">subject </w:t>
            </w:r>
            <w:r w:rsidRPr="002921C8">
              <w:rPr>
                <w:rFonts w:ascii="Calibri" w:hAnsi="Calibri"/>
                <w:szCs w:val="24"/>
              </w:rPr>
              <w:t>benchmark statements</w:t>
            </w:r>
            <w:r>
              <w:rPr>
                <w:rFonts w:ascii="Calibri" w:hAnsi="Calibri"/>
                <w:szCs w:val="24"/>
              </w:rPr>
              <w:t>/characteristics statements;</w:t>
            </w:r>
            <w:r w:rsidRPr="002921C8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Office for Students sector-recognised standards;</w:t>
            </w:r>
            <w:r w:rsidRPr="002921C8">
              <w:rPr>
                <w:rFonts w:ascii="Calibri" w:hAnsi="Calibri"/>
                <w:szCs w:val="24"/>
              </w:rPr>
              <w:t xml:space="preserve"> PSRB requirements</w:t>
            </w:r>
          </w:p>
        </w:tc>
        <w:sdt>
          <w:sdtPr>
            <w:rPr>
              <w:rFonts w:ascii="Calibri" w:hAnsi="Calibri"/>
              <w:szCs w:val="24"/>
            </w:rPr>
            <w:id w:val="-153179984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Pr="002921C8" w:rsidR="00386EE9" w:rsidP="00DD13F4" w:rsidRDefault="00386EE9" w14:paraId="0D49C313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  <w:tr w:rsidR="00386EE9" w:rsidTr="00DD13F4" w14:paraId="3657FD66" w14:textId="77777777">
        <w:tc>
          <w:tcPr>
            <w:tcW w:w="7792" w:type="dxa"/>
          </w:tcPr>
          <w:p w:rsidR="00386EE9" w:rsidP="00DD13F4" w:rsidRDefault="00386EE9" w14:paraId="1F05B670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Mapping of programme outcomes against QAA subject benchmark statement (where applicable) and Office for Students sector-recognised standards is complete</w:t>
            </w:r>
          </w:p>
        </w:tc>
        <w:sdt>
          <w:sdtPr>
            <w:rPr>
              <w:rFonts w:ascii="Calibri" w:hAnsi="Calibri"/>
              <w:szCs w:val="24"/>
            </w:rPr>
            <w:id w:val="174275185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="00386EE9" w:rsidP="00DD13F4" w:rsidRDefault="00386EE9" w14:paraId="3934B6DD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  <w:tr w:rsidR="00386EE9" w:rsidTr="00DD13F4" w14:paraId="332F4750" w14:textId="77777777">
        <w:tc>
          <w:tcPr>
            <w:tcW w:w="7792" w:type="dxa"/>
          </w:tcPr>
          <w:p w:rsidR="00386EE9" w:rsidP="00DD13F4" w:rsidRDefault="00386EE9" w14:paraId="68A105F9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Mapping of module outcomes against programme outcomes is complete</w:t>
            </w:r>
          </w:p>
        </w:tc>
        <w:sdt>
          <w:sdtPr>
            <w:rPr>
              <w:rFonts w:ascii="Calibri" w:hAnsi="Calibri"/>
              <w:szCs w:val="24"/>
            </w:rPr>
            <w:id w:val="174283161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="00386EE9" w:rsidP="00DD13F4" w:rsidRDefault="00386EE9" w14:paraId="046F0C15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  <w:tr w:rsidR="00386EE9" w:rsidTr="00DD13F4" w14:paraId="62477E66" w14:textId="77777777">
        <w:tc>
          <w:tcPr>
            <w:tcW w:w="7792" w:type="dxa"/>
          </w:tcPr>
          <w:p w:rsidR="00386EE9" w:rsidP="00DD13F4" w:rsidRDefault="00386EE9" w14:paraId="37CF9F0E" w14:textId="18857A0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The programme conforms to the design requirements for block delivery (unless exempt)</w:t>
            </w:r>
            <w:r w:rsidR="007E44E5">
              <w:rPr>
                <w:rFonts w:ascii="Calibri" w:hAnsi="Calibri"/>
                <w:szCs w:val="24"/>
              </w:rPr>
              <w:t>. If exempt the panel has received confirmation of this from the faculty</w:t>
            </w:r>
          </w:p>
        </w:tc>
        <w:sdt>
          <w:sdtPr>
            <w:rPr>
              <w:rFonts w:ascii="Calibri" w:hAnsi="Calibri"/>
              <w:szCs w:val="24"/>
            </w:rPr>
            <w:id w:val="-74124888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="00386EE9" w:rsidP="00DD13F4" w:rsidRDefault="00386EE9" w14:paraId="3315B181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  <w:tr w:rsidR="00386EE9" w:rsidTr="00DD13F4" w14:paraId="764E8D7D" w14:textId="77777777">
        <w:tc>
          <w:tcPr>
            <w:tcW w:w="7792" w:type="dxa"/>
          </w:tcPr>
          <w:p w:rsidRPr="002921C8" w:rsidR="00386EE9" w:rsidP="00DD13F4" w:rsidRDefault="008113B8" w14:paraId="6BC8F568" w14:textId="1116E42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There has been</w:t>
            </w:r>
            <w:r w:rsidRPr="002921C8" w:rsidR="00386EE9">
              <w:rPr>
                <w:rFonts w:ascii="Calibri" w:hAnsi="Calibri"/>
                <w:szCs w:val="24"/>
              </w:rPr>
              <w:t xml:space="preserve"> appropriate external input into the programme design</w:t>
            </w:r>
          </w:p>
        </w:tc>
        <w:sdt>
          <w:sdtPr>
            <w:rPr>
              <w:rFonts w:ascii="Calibri" w:hAnsi="Calibri"/>
              <w:szCs w:val="24"/>
            </w:rPr>
            <w:id w:val="-19730548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Pr="002921C8" w:rsidR="00386EE9" w:rsidP="00DD13F4" w:rsidRDefault="00386EE9" w14:paraId="177B7545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  <w:tr w:rsidR="00386EE9" w:rsidTr="00DD13F4" w14:paraId="600BB296" w14:textId="77777777">
        <w:tc>
          <w:tcPr>
            <w:tcW w:w="7792" w:type="dxa"/>
          </w:tcPr>
          <w:p w:rsidRPr="002921C8" w:rsidR="00386EE9" w:rsidP="00DD13F4" w:rsidRDefault="00386EE9" w14:paraId="3E96E1CE" w14:textId="7A0DC7B1">
            <w:pPr>
              <w:rPr>
                <w:rFonts w:ascii="Calibri" w:hAnsi="Calibri"/>
                <w:szCs w:val="24"/>
              </w:rPr>
            </w:pPr>
            <w:r w:rsidRPr="002921C8">
              <w:rPr>
                <w:rFonts w:ascii="Calibri" w:hAnsi="Calibri"/>
                <w:szCs w:val="24"/>
              </w:rPr>
              <w:t xml:space="preserve">Appropriate consideration has been given to </w:t>
            </w:r>
            <w:r>
              <w:rPr>
                <w:rFonts w:ascii="Calibri" w:hAnsi="Calibri"/>
                <w:szCs w:val="24"/>
              </w:rPr>
              <w:t>e</w:t>
            </w:r>
            <w:r w:rsidRPr="002921C8">
              <w:rPr>
                <w:rFonts w:ascii="Calibri" w:hAnsi="Calibri"/>
                <w:szCs w:val="24"/>
              </w:rPr>
              <w:t xml:space="preserve">quality issues and </w:t>
            </w:r>
            <w:r w:rsidR="00C45996">
              <w:rPr>
                <w:rFonts w:ascii="Calibri" w:hAnsi="Calibri"/>
                <w:szCs w:val="24"/>
              </w:rPr>
              <w:t xml:space="preserve">an </w:t>
            </w:r>
            <w:r w:rsidRPr="002921C8">
              <w:rPr>
                <w:rFonts w:ascii="Calibri" w:hAnsi="Calibri"/>
                <w:szCs w:val="24"/>
              </w:rPr>
              <w:t>approved Equality Prompts ha</w:t>
            </w:r>
            <w:r w:rsidR="00C45996">
              <w:rPr>
                <w:rFonts w:ascii="Calibri" w:hAnsi="Calibri"/>
                <w:szCs w:val="24"/>
              </w:rPr>
              <w:t>s</w:t>
            </w:r>
            <w:r w:rsidRPr="002921C8">
              <w:rPr>
                <w:rFonts w:ascii="Calibri" w:hAnsi="Calibri"/>
                <w:szCs w:val="24"/>
              </w:rPr>
              <w:t xml:space="preserve"> been provided</w:t>
            </w:r>
          </w:p>
        </w:tc>
        <w:sdt>
          <w:sdtPr>
            <w:rPr>
              <w:rFonts w:ascii="Calibri" w:hAnsi="Calibri"/>
              <w:szCs w:val="24"/>
            </w:rPr>
            <w:id w:val="-171904055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Pr="002921C8" w:rsidR="00386EE9" w:rsidP="00DD13F4" w:rsidRDefault="00386EE9" w14:paraId="3D617D2B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  <w:tr w:rsidR="00386EE9" w:rsidTr="00DD13F4" w14:paraId="4E321CD6" w14:textId="77777777">
        <w:tc>
          <w:tcPr>
            <w:tcW w:w="7792" w:type="dxa"/>
          </w:tcPr>
          <w:p w:rsidRPr="002921C8" w:rsidR="00386EE9" w:rsidP="00DD13F4" w:rsidRDefault="00386EE9" w14:paraId="3BCF07C6" w14:textId="77777777">
            <w:pPr>
              <w:rPr>
                <w:rFonts w:ascii="Calibri" w:hAnsi="Calibri"/>
                <w:szCs w:val="24"/>
              </w:rPr>
            </w:pPr>
            <w:r w:rsidRPr="002921C8">
              <w:rPr>
                <w:rFonts w:ascii="Calibri" w:hAnsi="Calibri"/>
                <w:szCs w:val="24"/>
              </w:rPr>
              <w:t>An approved Enhanced Learning through Technology (ELT) checklist has been provided</w:t>
            </w:r>
          </w:p>
        </w:tc>
        <w:sdt>
          <w:sdtPr>
            <w:rPr>
              <w:rFonts w:ascii="Calibri" w:hAnsi="Calibri"/>
              <w:szCs w:val="24"/>
            </w:rPr>
            <w:id w:val="125978572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Pr="002921C8" w:rsidR="00386EE9" w:rsidP="00DD13F4" w:rsidRDefault="00386EE9" w14:paraId="106A0442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  <w:tr w:rsidR="00386EE9" w:rsidTr="00DD13F4" w14:paraId="53DEC3FB" w14:textId="77777777">
        <w:tc>
          <w:tcPr>
            <w:tcW w:w="7792" w:type="dxa"/>
          </w:tcPr>
          <w:p w:rsidRPr="002921C8" w:rsidR="00386EE9" w:rsidP="00DD13F4" w:rsidRDefault="00386EE9" w14:paraId="738914CE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An approved Library requirements form has been provided</w:t>
            </w:r>
          </w:p>
        </w:tc>
        <w:sdt>
          <w:sdtPr>
            <w:rPr>
              <w:rFonts w:ascii="Calibri" w:hAnsi="Calibri"/>
              <w:szCs w:val="24"/>
            </w:rPr>
            <w:id w:val="-56950794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</w:tcPr>
              <w:p w:rsidR="00386EE9" w:rsidP="00DD13F4" w:rsidRDefault="00386EE9" w14:paraId="6CF02595" w14:textId="77777777">
                <w:pPr>
                  <w:rPr>
                    <w:rFonts w:ascii="Calibri" w:hAnsi="Calibri"/>
                    <w:szCs w:val="24"/>
                  </w:rPr>
                </w:pPr>
                <w:r>
                  <w:rPr>
                    <w:rFonts w:hint="eastAsia" w:ascii="MS Gothic" w:hAnsi="MS Gothic" w:eastAsia="MS Gothic"/>
                    <w:szCs w:val="24"/>
                  </w:rPr>
                  <w:t>☐</w:t>
                </w:r>
              </w:p>
            </w:tc>
          </w:sdtContent>
        </w:sdt>
      </w:tr>
    </w:tbl>
    <w:p w:rsidR="00386EE9" w:rsidP="00386EE9" w:rsidRDefault="00386EE9" w14:paraId="241161F5" w14:textId="77777777">
      <w:pPr>
        <w:rPr>
          <w:rFonts w:cstheme="minorHAnsi"/>
        </w:rPr>
      </w:pPr>
      <w:r>
        <w:rPr>
          <w:rFonts w:ascii="Calibri" w:hAnsi="Calibri"/>
          <w:b/>
          <w:szCs w:val="24"/>
        </w:rPr>
        <w:br w:type="textWrapping" w:clear="all"/>
      </w:r>
    </w:p>
    <w:p w:rsidRPr="004309E3" w:rsidR="00386EE9" w:rsidP="00386EE9" w:rsidRDefault="00386EE9" w14:paraId="49E7AB73" w14:textId="77777777">
      <w:pPr>
        <w:rPr>
          <w:rFonts w:cstheme="minorHAnsi"/>
        </w:rPr>
      </w:pPr>
      <w:r>
        <w:rPr>
          <w:rFonts w:cstheme="minorHAnsi"/>
        </w:rPr>
        <w:lastRenderedPageBreak/>
        <w:t>Please provide any context/additional information about items on the checklist here, if required.</w:t>
      </w:r>
    </w:p>
    <w:p w:rsidR="00386EE9" w:rsidP="00386EE9" w:rsidRDefault="00386EE9" w14:paraId="57A94480" w14:textId="77777777">
      <w:pPr>
        <w:rPr>
          <w:rFonts w:cstheme="minorHAnsi"/>
          <w:b/>
          <w:bCs/>
        </w:rPr>
      </w:pPr>
    </w:p>
    <w:p w:rsidR="00386EE9" w:rsidP="00386EE9" w:rsidRDefault="00386EE9" w14:paraId="6F79F217" w14:textId="77777777">
      <w:pPr>
        <w:rPr>
          <w:rFonts w:cstheme="minorHAnsi"/>
          <w:b/>
          <w:bCs/>
        </w:rPr>
      </w:pPr>
    </w:p>
    <w:p w:rsidR="00386EE9" w:rsidP="00386EE9" w:rsidRDefault="00386EE9" w14:paraId="13B5C7A8" w14:textId="3449434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Section B</w:t>
      </w:r>
      <w:r>
        <w:rPr>
          <w:rFonts w:cstheme="minorHAnsi"/>
          <w:b/>
          <w:bCs/>
        </w:rPr>
        <w:tab/>
        <w:t>Outcomes</w:t>
      </w:r>
    </w:p>
    <w:p w:rsidRPr="00796C44" w:rsidR="00386EE9" w:rsidP="00386EE9" w:rsidRDefault="00386EE9" w14:paraId="3FB933C0" w14:textId="77777777">
      <w:pPr>
        <w:rPr>
          <w:rFonts w:ascii="Calibri" w:hAnsi="Calibri"/>
          <w:b/>
          <w:color w:val="C00000"/>
        </w:rPr>
      </w:pPr>
      <w:r w:rsidRPr="00C24328">
        <w:rPr>
          <w:rFonts w:ascii="Calibri" w:hAnsi="Calibri"/>
          <w:b/>
        </w:rPr>
        <w:t xml:space="preserve">Approve/Not Approve:  </w:t>
      </w:r>
    </w:p>
    <w:p w:rsidRPr="00796C44" w:rsidR="00386EE9" w:rsidP="00386EE9" w:rsidRDefault="00386EE9" w14:paraId="3F031DAC" w14:textId="77777777">
      <w:pPr>
        <w:rPr>
          <w:rFonts w:ascii="Calibri" w:hAnsi="Calibri"/>
          <w:b/>
          <w:color w:val="C00000"/>
        </w:rPr>
      </w:pPr>
      <w:r w:rsidRPr="00C24328">
        <w:rPr>
          <w:rFonts w:ascii="Calibri" w:hAnsi="Calibri"/>
          <w:b/>
        </w:rPr>
        <w:t xml:space="preserve">Length of approval: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6617"/>
        <w:gridCol w:w="1602"/>
      </w:tblGrid>
      <w:tr w:rsidRPr="00C24328" w:rsidR="00386EE9" w:rsidTr="00DD13F4" w14:paraId="080F33CF" w14:textId="77777777">
        <w:tc>
          <w:tcPr>
            <w:tcW w:w="807" w:type="dxa"/>
          </w:tcPr>
          <w:p w:rsidRPr="00C24328" w:rsidR="00386EE9" w:rsidP="00DD13F4" w:rsidRDefault="00386EE9" w14:paraId="75962FEA" w14:textId="77777777">
            <w:pPr>
              <w:rPr>
                <w:rFonts w:ascii="Calibri" w:hAnsi="Calibri"/>
                <w:b/>
              </w:rPr>
            </w:pPr>
            <w:r w:rsidRPr="00C24328">
              <w:rPr>
                <w:rFonts w:ascii="Calibri" w:hAnsi="Calibri"/>
                <w:b/>
              </w:rPr>
              <w:t>1</w:t>
            </w:r>
          </w:p>
        </w:tc>
        <w:tc>
          <w:tcPr>
            <w:tcW w:w="6617" w:type="dxa"/>
          </w:tcPr>
          <w:p w:rsidRPr="00C24328" w:rsidR="00386EE9" w:rsidP="00DD13F4" w:rsidRDefault="00386EE9" w14:paraId="1DB91B72" w14:textId="77777777">
            <w:pPr>
              <w:rPr>
                <w:rFonts w:ascii="Calibri" w:hAnsi="Calibri"/>
                <w:b/>
              </w:rPr>
            </w:pPr>
            <w:r w:rsidRPr="00C24328">
              <w:rPr>
                <w:rFonts w:ascii="Calibri" w:hAnsi="Calibri"/>
                <w:b/>
              </w:rPr>
              <w:t>Conditions of validation</w:t>
            </w:r>
          </w:p>
        </w:tc>
        <w:tc>
          <w:tcPr>
            <w:tcW w:w="1602" w:type="dxa"/>
          </w:tcPr>
          <w:p w:rsidRPr="00C24328" w:rsidR="00386EE9" w:rsidP="00DD13F4" w:rsidRDefault="00386EE9" w14:paraId="615EAC91" w14:textId="77777777">
            <w:pPr>
              <w:rPr>
                <w:rFonts w:ascii="Calibri" w:hAnsi="Calibri"/>
                <w:b/>
              </w:rPr>
            </w:pPr>
            <w:r w:rsidRPr="00C24328">
              <w:rPr>
                <w:rFonts w:ascii="Calibri" w:hAnsi="Calibri"/>
                <w:b/>
              </w:rPr>
              <w:t>Deadline</w:t>
            </w:r>
          </w:p>
        </w:tc>
      </w:tr>
      <w:tr w:rsidRPr="00C24328" w:rsidR="00386EE9" w:rsidTr="00DD13F4" w14:paraId="28B22543" w14:textId="77777777">
        <w:tc>
          <w:tcPr>
            <w:tcW w:w="807" w:type="dxa"/>
          </w:tcPr>
          <w:p w:rsidRPr="00C24328" w:rsidR="00386EE9" w:rsidP="00DD13F4" w:rsidRDefault="00386EE9" w14:paraId="4A434CB6" w14:textId="77777777">
            <w:pPr>
              <w:rPr>
                <w:rFonts w:ascii="Calibri" w:hAnsi="Calibri"/>
              </w:rPr>
            </w:pPr>
            <w:r w:rsidRPr="00C24328">
              <w:rPr>
                <w:rFonts w:ascii="Calibri" w:hAnsi="Calibri"/>
              </w:rPr>
              <w:t>1.1</w:t>
            </w:r>
          </w:p>
        </w:tc>
        <w:tc>
          <w:tcPr>
            <w:tcW w:w="6617" w:type="dxa"/>
          </w:tcPr>
          <w:p w:rsidRPr="00C24328" w:rsidR="00386EE9" w:rsidP="00DD13F4" w:rsidRDefault="00386EE9" w14:paraId="12E2CB05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602" w:type="dxa"/>
          </w:tcPr>
          <w:p w:rsidRPr="00C24328" w:rsidR="00386EE9" w:rsidP="00DD13F4" w:rsidRDefault="00386EE9" w14:paraId="21933DAF" w14:textId="77777777">
            <w:pPr>
              <w:rPr>
                <w:rFonts w:ascii="Calibri" w:hAnsi="Calibri"/>
                <w:b/>
              </w:rPr>
            </w:pPr>
          </w:p>
        </w:tc>
      </w:tr>
      <w:tr w:rsidRPr="00F447AA" w:rsidR="00386EE9" w:rsidTr="00DD13F4" w14:paraId="42425238" w14:textId="77777777">
        <w:tc>
          <w:tcPr>
            <w:tcW w:w="807" w:type="dxa"/>
          </w:tcPr>
          <w:p w:rsidRPr="00417A4F" w:rsidR="00386EE9" w:rsidP="00DD13F4" w:rsidRDefault="00386EE9" w14:paraId="554C4824" w14:textId="77777777">
            <w:pPr>
              <w:rPr>
                <w:rFonts w:ascii="Calibri" w:hAnsi="Calibri"/>
                <w:b/>
              </w:rPr>
            </w:pPr>
            <w:r w:rsidRPr="00417A4F">
              <w:rPr>
                <w:rFonts w:ascii="Calibri" w:hAnsi="Calibri"/>
                <w:b/>
              </w:rPr>
              <w:t>2</w:t>
            </w:r>
          </w:p>
        </w:tc>
        <w:tc>
          <w:tcPr>
            <w:tcW w:w="8219" w:type="dxa"/>
            <w:gridSpan w:val="2"/>
          </w:tcPr>
          <w:p w:rsidRPr="00796C44" w:rsidR="00386EE9" w:rsidP="00DD13F4" w:rsidRDefault="00386EE9" w14:paraId="6A786DE2" w14:textId="77777777">
            <w:pPr>
              <w:rPr>
                <w:rFonts w:ascii="Calibri" w:hAnsi="Calibri"/>
                <w:b/>
              </w:rPr>
            </w:pPr>
            <w:r w:rsidRPr="00417A4F">
              <w:rPr>
                <w:rFonts w:ascii="Calibri" w:hAnsi="Calibri"/>
                <w:b/>
              </w:rPr>
              <w:t>Mechanism for approval</w:t>
            </w:r>
          </w:p>
          <w:p w:rsidRPr="00417A4F" w:rsidR="00386EE9" w:rsidP="00DD13F4" w:rsidRDefault="00386EE9" w14:paraId="291C6B04" w14:textId="77777777">
            <w:pPr>
              <w:rPr>
                <w:rFonts w:ascii="Calibri" w:hAnsi="Calibri"/>
                <w:b/>
              </w:rPr>
            </w:pPr>
            <w:r w:rsidRPr="00417A4F">
              <w:rPr>
                <w:rFonts w:ascii="Calibri" w:hAnsi="Calibri"/>
              </w:rPr>
              <w:t>Documentation produced in response to the conditions should be submitted to the servicing officer in the first instance, for transmission to the panel.</w:t>
            </w:r>
          </w:p>
        </w:tc>
      </w:tr>
      <w:tr w:rsidRPr="00C24328" w:rsidR="00386EE9" w:rsidTr="00DD13F4" w14:paraId="57D4D38F" w14:textId="77777777">
        <w:tc>
          <w:tcPr>
            <w:tcW w:w="807" w:type="dxa"/>
          </w:tcPr>
          <w:p w:rsidRPr="00C24328" w:rsidR="00386EE9" w:rsidP="00DD13F4" w:rsidRDefault="00386EE9" w14:paraId="0558F90D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6617" w:type="dxa"/>
          </w:tcPr>
          <w:p w:rsidRPr="00C24328" w:rsidR="00386EE9" w:rsidP="00DD13F4" w:rsidRDefault="00386EE9" w14:paraId="41571EDF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Required actions</w:t>
            </w:r>
          </w:p>
        </w:tc>
        <w:tc>
          <w:tcPr>
            <w:tcW w:w="1602" w:type="dxa"/>
          </w:tcPr>
          <w:p w:rsidRPr="00C24328" w:rsidR="00386EE9" w:rsidP="00DD13F4" w:rsidRDefault="00386EE9" w14:paraId="46481EDD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Deadline</w:t>
            </w:r>
          </w:p>
        </w:tc>
      </w:tr>
      <w:tr w:rsidRPr="00C24328" w:rsidR="00386EE9" w:rsidTr="00DD13F4" w14:paraId="1E3665A3" w14:textId="77777777">
        <w:tc>
          <w:tcPr>
            <w:tcW w:w="807" w:type="dxa"/>
          </w:tcPr>
          <w:p w:rsidRPr="00792D16" w:rsidR="00386EE9" w:rsidP="00DD13F4" w:rsidRDefault="00386EE9" w14:paraId="1AC4F58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8219" w:type="dxa"/>
            <w:gridSpan w:val="2"/>
          </w:tcPr>
          <w:p w:rsidRPr="00C24328" w:rsidR="00386EE9" w:rsidP="00DD13F4" w:rsidRDefault="00386EE9" w14:paraId="110C416B" w14:textId="77777777">
            <w:pPr>
              <w:rPr>
                <w:rFonts w:ascii="Calibri" w:hAnsi="Calibri"/>
                <w:b/>
              </w:rPr>
            </w:pPr>
          </w:p>
        </w:tc>
      </w:tr>
      <w:tr w:rsidRPr="00C24328" w:rsidR="00386EE9" w:rsidTr="00DD13F4" w14:paraId="5048E397" w14:textId="77777777">
        <w:tc>
          <w:tcPr>
            <w:tcW w:w="807" w:type="dxa"/>
          </w:tcPr>
          <w:p w:rsidRPr="00C24328" w:rsidR="00386EE9" w:rsidP="00DD13F4" w:rsidRDefault="00386EE9" w14:paraId="27E5E7CC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8219" w:type="dxa"/>
            <w:gridSpan w:val="2"/>
          </w:tcPr>
          <w:p w:rsidRPr="00C24328" w:rsidR="00386EE9" w:rsidP="00DD13F4" w:rsidRDefault="00386EE9" w14:paraId="39FA3ED2" w14:textId="77777777">
            <w:pPr>
              <w:rPr>
                <w:rFonts w:ascii="Calibri" w:hAnsi="Calibri"/>
                <w:b/>
              </w:rPr>
            </w:pPr>
            <w:r w:rsidRPr="00C24328">
              <w:rPr>
                <w:rFonts w:ascii="Calibri" w:hAnsi="Calibri"/>
                <w:b/>
              </w:rPr>
              <w:t>Recommendations</w:t>
            </w:r>
          </w:p>
        </w:tc>
      </w:tr>
      <w:tr w:rsidRPr="00C24328" w:rsidR="00386EE9" w:rsidTr="00DD13F4" w14:paraId="78422B44" w14:textId="77777777">
        <w:tc>
          <w:tcPr>
            <w:tcW w:w="807" w:type="dxa"/>
          </w:tcPr>
          <w:p w:rsidRPr="00C24328" w:rsidR="00386EE9" w:rsidP="00DD13F4" w:rsidRDefault="00386EE9" w14:paraId="175007E0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24328">
              <w:rPr>
                <w:rFonts w:ascii="Calibri" w:hAnsi="Calibri"/>
              </w:rPr>
              <w:t>.1</w:t>
            </w:r>
          </w:p>
        </w:tc>
        <w:tc>
          <w:tcPr>
            <w:tcW w:w="8219" w:type="dxa"/>
            <w:gridSpan w:val="2"/>
          </w:tcPr>
          <w:p w:rsidRPr="00C24328" w:rsidR="00386EE9" w:rsidP="00DD13F4" w:rsidRDefault="00386EE9" w14:paraId="744AE50D" w14:textId="77777777">
            <w:pPr>
              <w:rPr>
                <w:rFonts w:ascii="Calibri" w:hAnsi="Calibri"/>
                <w:b/>
              </w:rPr>
            </w:pPr>
          </w:p>
        </w:tc>
      </w:tr>
      <w:tr w:rsidRPr="00C24328" w:rsidR="00386EE9" w:rsidTr="00DD13F4" w14:paraId="456014DD" w14:textId="77777777">
        <w:tc>
          <w:tcPr>
            <w:tcW w:w="807" w:type="dxa"/>
          </w:tcPr>
          <w:p w:rsidRPr="00C24328" w:rsidR="00386EE9" w:rsidP="00DD13F4" w:rsidRDefault="00386EE9" w14:paraId="1D82C02C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8219" w:type="dxa"/>
            <w:gridSpan w:val="2"/>
          </w:tcPr>
          <w:p w:rsidRPr="00C24328" w:rsidR="00386EE9" w:rsidP="00DD13F4" w:rsidRDefault="00386EE9" w14:paraId="3C132430" w14:textId="77777777">
            <w:pPr>
              <w:rPr>
                <w:rFonts w:ascii="Calibri" w:hAnsi="Calibri"/>
                <w:b/>
              </w:rPr>
            </w:pPr>
            <w:r w:rsidRPr="00C24328">
              <w:rPr>
                <w:rFonts w:ascii="Calibri" w:hAnsi="Calibri"/>
                <w:b/>
              </w:rPr>
              <w:t>Commendations or observations</w:t>
            </w:r>
          </w:p>
        </w:tc>
      </w:tr>
      <w:tr w:rsidRPr="00C24328" w:rsidR="00386EE9" w:rsidTr="00DD13F4" w14:paraId="1A92C3CE" w14:textId="77777777">
        <w:tc>
          <w:tcPr>
            <w:tcW w:w="807" w:type="dxa"/>
          </w:tcPr>
          <w:p w:rsidRPr="00C24328" w:rsidR="00386EE9" w:rsidP="00DD13F4" w:rsidRDefault="00386EE9" w14:paraId="120D2A72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C24328">
              <w:rPr>
                <w:rFonts w:ascii="Calibri" w:hAnsi="Calibri"/>
              </w:rPr>
              <w:t>.1</w:t>
            </w:r>
          </w:p>
        </w:tc>
        <w:tc>
          <w:tcPr>
            <w:tcW w:w="8219" w:type="dxa"/>
            <w:gridSpan w:val="2"/>
          </w:tcPr>
          <w:p w:rsidRPr="00C24328" w:rsidR="00386EE9" w:rsidP="00DD13F4" w:rsidRDefault="00386EE9" w14:paraId="1E2207D2" w14:textId="77777777">
            <w:pPr>
              <w:rPr>
                <w:rFonts w:ascii="Calibri" w:hAnsi="Calibri"/>
                <w:b/>
              </w:rPr>
            </w:pPr>
          </w:p>
        </w:tc>
      </w:tr>
    </w:tbl>
    <w:p w:rsidR="00386EE9" w:rsidP="00610EE3" w:rsidRDefault="00386EE9" w14:paraId="121BEFCA" w14:textId="77777777"/>
    <w:sectPr w:rsidR="00386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8254" w14:textId="77777777" w:rsidR="00B878A1" w:rsidRDefault="00B878A1" w:rsidP="00B878A1">
      <w:pPr>
        <w:spacing w:after="0" w:line="240" w:lineRule="auto"/>
      </w:pPr>
      <w:r>
        <w:separator/>
      </w:r>
    </w:p>
  </w:endnote>
  <w:endnote w:type="continuationSeparator" w:id="0">
    <w:p w14:paraId="2F5D915A" w14:textId="77777777" w:rsidR="00B878A1" w:rsidRDefault="00B878A1" w:rsidP="00B8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94DE" w14:textId="77777777" w:rsidR="00B878A1" w:rsidRDefault="00B87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4CCB" w14:textId="77777777" w:rsidR="00B878A1" w:rsidRDefault="00B87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7007" w14:textId="77777777" w:rsidR="00B878A1" w:rsidRDefault="00B87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DA0E" w14:textId="77777777" w:rsidR="00B878A1" w:rsidRDefault="00B878A1" w:rsidP="00B878A1">
      <w:pPr>
        <w:spacing w:after="0" w:line="240" w:lineRule="auto"/>
      </w:pPr>
      <w:r>
        <w:separator/>
      </w:r>
    </w:p>
  </w:footnote>
  <w:footnote w:type="continuationSeparator" w:id="0">
    <w:p w14:paraId="00743982" w14:textId="77777777" w:rsidR="00B878A1" w:rsidRDefault="00B878A1" w:rsidP="00B8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BE18" w14:textId="614802B3" w:rsidR="00B878A1" w:rsidRDefault="00B87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BDB4" w14:textId="229C6FEF" w:rsidR="00B878A1" w:rsidRDefault="00B87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72C1" w14:textId="1DEE7D42" w:rsidR="00B878A1" w:rsidRDefault="00B87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E9"/>
    <w:rsid w:val="0030603C"/>
    <w:rsid w:val="003776AE"/>
    <w:rsid w:val="00386EE9"/>
    <w:rsid w:val="003C0A8B"/>
    <w:rsid w:val="004050B1"/>
    <w:rsid w:val="006002F7"/>
    <w:rsid w:val="00610EE3"/>
    <w:rsid w:val="007E44E5"/>
    <w:rsid w:val="008113B8"/>
    <w:rsid w:val="008E7635"/>
    <w:rsid w:val="00964D59"/>
    <w:rsid w:val="00A177CB"/>
    <w:rsid w:val="00B878A1"/>
    <w:rsid w:val="00C45996"/>
    <w:rsid w:val="00D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B3ABD5"/>
  <w15:chartTrackingRefBased/>
  <w15:docId w15:val="{55C02C80-91E8-4862-BF21-E78C564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E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A1"/>
  </w:style>
  <w:style w:type="paragraph" w:styleId="Footer">
    <w:name w:val="footer"/>
    <w:basedOn w:val="Normal"/>
    <w:link w:val="FooterChar"/>
    <w:uiPriority w:val="99"/>
    <w:unhideWhenUsed/>
    <w:rsid w:val="00B87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2280</Characters>
  <Application>Microsoft Office Word</Application>
  <DocSecurity>0</DocSecurity>
  <Lines>19</Lines>
  <Paragraphs>5</Paragraphs>
  <ScaleCrop>false</ScaleCrop>
  <Company>De Montfort University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outcomes report proforma</dc:title>
  <dc:subject>
  </dc:subject>
  <dc:creator>Sally Lloyd</dc:creator>
  <cp:keywords>
  </cp:keywords>
  <dc:description>
  </dc:description>
  <cp:lastModifiedBy>Laura Sanderson</cp:lastModifiedBy>
  <cp:revision>3</cp:revision>
  <dcterms:created xsi:type="dcterms:W3CDTF">2023-11-01T10:57:00Z</dcterms:created>
  <dcterms:modified xsi:type="dcterms:W3CDTF">2023-11-13T09:19:41Z</dcterms:modified>
</cp:coreProperties>
</file>